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910357" w:rsidRDefault="00C02493" w:rsidP="00967C3B">
      <w:pPr>
        <w:tabs>
          <w:tab w:val="left" w:pos="8160"/>
        </w:tabs>
        <w:overflowPunct/>
        <w:autoSpaceDE/>
        <w:autoSpaceDN/>
        <w:adjustRightInd/>
        <w:spacing w:before="0" w:afterLines="20" w:after="48"/>
        <w:ind w:firstLineChars="50" w:firstLine="120"/>
        <w:textAlignment w:val="auto"/>
        <w:rPr>
          <w:rStyle w:val="af9"/>
          <w:rFonts w:ascii="Arial" w:eastAsia="宋体" w:hAnsi="Arial" w:cs="Arial"/>
          <w:lang w:val="en-US"/>
        </w:rPr>
      </w:pPr>
      <w:r w:rsidRPr="00910357">
        <w:rPr>
          <w:rStyle w:val="af9"/>
          <w:rFonts w:ascii="Arial" w:eastAsia="宋体" w:hAnsi="Arial" w:cs="Arial"/>
        </w:rPr>
        <w:t>3GPP TSG-RAN WG4 Meeting #</w:t>
      </w:r>
      <w:r w:rsidR="00A463E2" w:rsidRPr="00910357">
        <w:rPr>
          <w:rStyle w:val="af9"/>
          <w:rFonts w:ascii="Arial" w:eastAsia="宋体" w:hAnsi="Arial" w:cs="Arial" w:hint="eastAsia"/>
        </w:rPr>
        <w:t>1</w:t>
      </w:r>
      <w:r w:rsidR="00123542" w:rsidRPr="00910357">
        <w:rPr>
          <w:rStyle w:val="af9"/>
          <w:rFonts w:ascii="Arial" w:eastAsia="宋体" w:hAnsi="Arial" w:cs="Arial" w:hint="eastAsia"/>
        </w:rPr>
        <w:t>10</w:t>
      </w:r>
      <w:r w:rsidRPr="00910357">
        <w:rPr>
          <w:rStyle w:val="af9"/>
          <w:rFonts w:ascii="Arial" w:eastAsia="宋体" w:hAnsi="Arial" w:cs="Arial" w:hint="eastAsia"/>
        </w:rPr>
        <w:tab/>
      </w:r>
      <w:r w:rsidR="0098301F" w:rsidRPr="0098301F">
        <w:rPr>
          <w:rStyle w:val="af9"/>
          <w:rFonts w:ascii="Arial" w:eastAsia="宋体" w:hAnsi="Arial" w:cs="Arial"/>
        </w:rPr>
        <w:t>R4-2400105</w:t>
      </w:r>
    </w:p>
    <w:p w:rsidR="00123542" w:rsidRPr="00910357" w:rsidRDefault="00123542" w:rsidP="00123542">
      <w:pPr>
        <w:tabs>
          <w:tab w:val="left" w:pos="1985"/>
        </w:tabs>
        <w:rPr>
          <w:rFonts w:ascii="Arial" w:eastAsiaTheme="minorEastAsia" w:hAnsi="Arial" w:cs="Arial"/>
          <w:b/>
          <w:sz w:val="22"/>
        </w:rPr>
      </w:pPr>
      <w:bookmarkStart w:id="0" w:name="Title"/>
      <w:bookmarkEnd w:id="0"/>
      <w:r w:rsidRPr="00910357">
        <w:rPr>
          <w:rFonts w:ascii="Arial" w:hAnsi="Arial" w:cs="Arial"/>
          <w:b/>
          <w:sz w:val="24"/>
          <w:szCs w:val="24"/>
        </w:rPr>
        <w:t>Athens, GR, 26</w:t>
      </w:r>
      <w:r w:rsidRPr="00910357">
        <w:rPr>
          <w:rFonts w:ascii="Arial" w:hAnsi="Arial" w:cs="Arial"/>
          <w:b/>
          <w:sz w:val="24"/>
          <w:szCs w:val="24"/>
          <w:vertAlign w:val="superscript"/>
        </w:rPr>
        <w:t>th</w:t>
      </w:r>
      <w:r w:rsidRPr="00910357">
        <w:rPr>
          <w:rFonts w:ascii="Arial" w:hAnsi="Arial" w:cs="Arial"/>
          <w:b/>
          <w:sz w:val="24"/>
          <w:szCs w:val="24"/>
        </w:rPr>
        <w:t xml:space="preserve"> Feb – 01</w:t>
      </w:r>
      <w:r w:rsidRPr="00910357">
        <w:rPr>
          <w:rFonts w:ascii="Arial" w:hAnsi="Arial" w:cs="Arial"/>
          <w:b/>
          <w:sz w:val="24"/>
          <w:szCs w:val="24"/>
          <w:vertAlign w:val="superscript"/>
        </w:rPr>
        <w:t>st</w:t>
      </w:r>
      <w:r w:rsidRPr="00910357">
        <w:rPr>
          <w:rFonts w:ascii="Arial" w:hAnsi="Arial" w:cs="Arial"/>
          <w:b/>
          <w:sz w:val="24"/>
          <w:szCs w:val="24"/>
        </w:rPr>
        <w:t xml:space="preserve"> Mar, 202</w:t>
      </w:r>
      <w:r w:rsidRPr="00910357">
        <w:rPr>
          <w:rFonts w:ascii="Arial" w:eastAsiaTheme="minorEastAsia" w:hAnsi="Arial" w:cs="Arial" w:hint="eastAsia"/>
          <w:b/>
          <w:sz w:val="24"/>
          <w:szCs w:val="24"/>
        </w:rPr>
        <w:t>4</w:t>
      </w:r>
    </w:p>
    <w:p w:rsidR="004E387A" w:rsidRPr="00910357" w:rsidRDefault="004E387A" w:rsidP="00606ED9">
      <w:pPr>
        <w:pStyle w:val="afb"/>
        <w:spacing w:before="120" w:afterLines="50" w:after="120"/>
        <w:ind w:left="2270" w:hangingChars="942" w:hanging="2270"/>
      </w:pPr>
    </w:p>
    <w:p w:rsidR="00A63EF1" w:rsidRPr="00910357" w:rsidRDefault="00A63EF1" w:rsidP="00A63EF1">
      <w:pPr>
        <w:pStyle w:val="afb"/>
        <w:spacing w:before="0" w:after="0" w:line="360" w:lineRule="auto"/>
        <w:rPr>
          <w:rFonts w:ascii="Arial" w:hAnsi="Arial" w:cs="Arial"/>
        </w:rPr>
      </w:pPr>
      <w:r w:rsidRPr="00910357">
        <w:rPr>
          <w:rFonts w:ascii="Arial" w:hAnsi="Arial" w:cs="Arial"/>
        </w:rPr>
        <w:t xml:space="preserve">Title: </w:t>
      </w:r>
      <w:r w:rsidRPr="00910357">
        <w:rPr>
          <w:rFonts w:ascii="Arial" w:hAnsi="Arial" w:cs="Arial"/>
          <w:b w:val="0"/>
        </w:rPr>
        <w:tab/>
      </w:r>
      <w:r w:rsidR="00C664F8" w:rsidRPr="00910357">
        <w:rPr>
          <w:rFonts w:ascii="Arial" w:hAnsi="Arial" w:cs="Arial"/>
          <w:b w:val="0"/>
        </w:rPr>
        <w:t xml:space="preserve">Discussion on </w:t>
      </w:r>
      <w:r w:rsidR="005B6DCA" w:rsidRPr="00910357">
        <w:rPr>
          <w:rFonts w:ascii="Arial" w:hAnsi="Arial" w:cs="Arial" w:hint="eastAsia"/>
          <w:b w:val="0"/>
        </w:rPr>
        <w:t xml:space="preserve">other </w:t>
      </w:r>
      <w:r w:rsidR="00C664F8" w:rsidRPr="00910357">
        <w:rPr>
          <w:rFonts w:ascii="Arial" w:hAnsi="Arial" w:cs="Arial"/>
          <w:b w:val="0"/>
        </w:rPr>
        <w:t xml:space="preserve">RRM performance requirements for R18 </w:t>
      </w:r>
      <w:r w:rsidR="00D21195" w:rsidRPr="00910357">
        <w:rPr>
          <w:rFonts w:ascii="Arial" w:hAnsi="Arial" w:cs="Arial"/>
          <w:b w:val="0"/>
        </w:rPr>
        <w:t>mobility enhancement</w:t>
      </w:r>
      <w:bookmarkStart w:id="1" w:name="_GoBack"/>
      <w:bookmarkEnd w:id="1"/>
    </w:p>
    <w:p w:rsidR="00C34497" w:rsidRPr="00910357" w:rsidRDefault="00C34497" w:rsidP="00A63EF1">
      <w:pPr>
        <w:pStyle w:val="afb"/>
        <w:spacing w:before="0" w:after="0" w:line="360" w:lineRule="auto"/>
        <w:rPr>
          <w:rFonts w:ascii="Arial" w:hAnsi="Arial" w:cs="Arial"/>
        </w:rPr>
      </w:pPr>
      <w:r w:rsidRPr="00910357">
        <w:rPr>
          <w:rFonts w:ascii="Arial" w:hAnsi="Arial" w:cs="Arial"/>
        </w:rPr>
        <w:t xml:space="preserve">Source: </w:t>
      </w:r>
      <w:r w:rsidRPr="00910357">
        <w:rPr>
          <w:rFonts w:ascii="Arial" w:hAnsi="Arial" w:cs="Arial"/>
        </w:rPr>
        <w:tab/>
      </w:r>
      <w:r w:rsidRPr="00910357">
        <w:rPr>
          <w:rFonts w:ascii="Arial" w:hAnsi="Arial" w:cs="Arial" w:hint="eastAsia"/>
          <w:b w:val="0"/>
        </w:rPr>
        <w:t>CATT</w:t>
      </w:r>
    </w:p>
    <w:p w:rsidR="00C34497" w:rsidRPr="00910357" w:rsidRDefault="00C34497" w:rsidP="00A63EF1">
      <w:pPr>
        <w:pStyle w:val="afb"/>
        <w:spacing w:before="0" w:after="0" w:line="360" w:lineRule="auto"/>
        <w:rPr>
          <w:rFonts w:ascii="Arial" w:hAnsi="Arial" w:cs="Arial"/>
        </w:rPr>
      </w:pPr>
      <w:r w:rsidRPr="00910357">
        <w:rPr>
          <w:rFonts w:ascii="Arial" w:hAnsi="Arial" w:cs="Arial"/>
        </w:rPr>
        <w:t>Agenda item:</w:t>
      </w:r>
      <w:r w:rsidRPr="00910357">
        <w:rPr>
          <w:rFonts w:ascii="Arial" w:hAnsi="Arial" w:cs="Arial"/>
          <w:b w:val="0"/>
        </w:rPr>
        <w:tab/>
      </w:r>
      <w:r w:rsidR="00004B23" w:rsidRPr="00910357">
        <w:rPr>
          <w:rFonts w:ascii="Arial" w:hAnsi="Arial" w:cs="Arial" w:hint="eastAsia"/>
          <w:b w:val="0"/>
        </w:rPr>
        <w:t>8</w:t>
      </w:r>
      <w:r w:rsidR="00EE5BE8" w:rsidRPr="00910357">
        <w:rPr>
          <w:rFonts w:ascii="Arial" w:hAnsi="Arial" w:cs="Arial"/>
          <w:b w:val="0"/>
        </w:rPr>
        <w:t>.</w:t>
      </w:r>
      <w:r w:rsidR="00B93BCA" w:rsidRPr="00910357">
        <w:rPr>
          <w:rFonts w:ascii="Arial" w:hAnsi="Arial" w:cs="Arial" w:hint="eastAsia"/>
          <w:b w:val="0"/>
        </w:rPr>
        <w:t>16.2.2</w:t>
      </w:r>
    </w:p>
    <w:p w:rsidR="00C34497" w:rsidRPr="00910357" w:rsidRDefault="00C34497" w:rsidP="00A63EF1">
      <w:pPr>
        <w:pStyle w:val="afb"/>
        <w:spacing w:before="0" w:after="0" w:line="360" w:lineRule="auto"/>
        <w:rPr>
          <w:rFonts w:ascii="Arial" w:hAnsi="Arial" w:cs="Arial"/>
          <w:b w:val="0"/>
        </w:rPr>
      </w:pPr>
      <w:r w:rsidRPr="00910357">
        <w:rPr>
          <w:rFonts w:ascii="Arial" w:hAnsi="Arial" w:cs="Arial"/>
        </w:rPr>
        <w:t>Document for:</w:t>
      </w:r>
      <w:r w:rsidRPr="00910357">
        <w:rPr>
          <w:rFonts w:ascii="Arial" w:hAnsi="Arial" w:cs="Arial"/>
          <w:b w:val="0"/>
        </w:rPr>
        <w:tab/>
      </w:r>
      <w:bookmarkStart w:id="2" w:name="DocumentFor"/>
      <w:bookmarkEnd w:id="2"/>
      <w:r w:rsidR="00141649" w:rsidRPr="00910357">
        <w:rPr>
          <w:rFonts w:ascii="Arial" w:hAnsi="Arial" w:cs="Arial" w:hint="eastAsia"/>
          <w:b w:val="0"/>
        </w:rPr>
        <w:t>D</w:t>
      </w:r>
      <w:r w:rsidR="00246DF8" w:rsidRPr="00910357">
        <w:rPr>
          <w:rFonts w:ascii="Arial" w:hAnsi="Arial" w:cs="Arial" w:hint="eastAsia"/>
          <w:b w:val="0"/>
        </w:rPr>
        <w:t>iscussion</w:t>
      </w:r>
    </w:p>
    <w:p w:rsidR="004D369A" w:rsidRPr="0091035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10357">
        <w:t>Introduction</w:t>
      </w:r>
    </w:p>
    <w:p w:rsidR="00CC344F" w:rsidRPr="00910357" w:rsidRDefault="00876F20" w:rsidP="00375653">
      <w:pPr>
        <w:spacing w:before="0" w:after="120"/>
        <w:jc w:val="left"/>
        <w:rPr>
          <w:szCs w:val="21"/>
        </w:rPr>
      </w:pPr>
      <w:r w:rsidRPr="00910357">
        <w:rPr>
          <w:rFonts w:hint="eastAsia"/>
          <w:szCs w:val="21"/>
        </w:rPr>
        <w:t>In RAN4#10</w:t>
      </w:r>
      <w:r w:rsidR="00CC344F" w:rsidRPr="00910357">
        <w:rPr>
          <w:rFonts w:hint="eastAsia"/>
          <w:szCs w:val="21"/>
        </w:rPr>
        <w:t>9</w:t>
      </w:r>
      <w:r w:rsidR="00CF6214" w:rsidRPr="00910357">
        <w:rPr>
          <w:rFonts w:hint="eastAsia"/>
          <w:szCs w:val="21"/>
        </w:rPr>
        <w:t xml:space="preserve"> meeting, a </w:t>
      </w:r>
      <w:r w:rsidR="00B14B91" w:rsidRPr="00910357">
        <w:rPr>
          <w:szCs w:val="21"/>
          <w:lang w:val="pl-PL"/>
        </w:rPr>
        <w:t>WF on RRM performance requirements of R18 Further NR mobility enhancement</w:t>
      </w:r>
      <w:r w:rsidR="00B14B91" w:rsidRPr="00910357">
        <w:rPr>
          <w:rFonts w:hint="eastAsia"/>
          <w:szCs w:val="21"/>
        </w:rPr>
        <w:t xml:space="preserve"> was approved [1]. </w:t>
      </w:r>
    </w:p>
    <w:p w:rsidR="00CF6214" w:rsidRPr="00910357" w:rsidRDefault="00CF6214" w:rsidP="00375653">
      <w:pPr>
        <w:spacing w:before="0" w:after="120"/>
        <w:jc w:val="left"/>
        <w:rPr>
          <w:szCs w:val="21"/>
        </w:rPr>
      </w:pPr>
      <w:r w:rsidRPr="00910357">
        <w:rPr>
          <w:szCs w:val="21"/>
        </w:rPr>
        <w:t>T</w:t>
      </w:r>
      <w:r w:rsidRPr="00910357">
        <w:rPr>
          <w:rFonts w:hint="eastAsia"/>
          <w:szCs w:val="21"/>
        </w:rPr>
        <w:t xml:space="preserve">his </w:t>
      </w:r>
      <w:r w:rsidR="00752D6F" w:rsidRPr="00910357">
        <w:rPr>
          <w:rFonts w:hint="eastAsia"/>
          <w:szCs w:val="21"/>
        </w:rPr>
        <w:t>paper</w:t>
      </w:r>
      <w:r w:rsidRPr="00910357">
        <w:rPr>
          <w:rFonts w:hint="eastAsia"/>
          <w:szCs w:val="21"/>
        </w:rPr>
        <w:t xml:space="preserve"> will further discuss </w:t>
      </w:r>
      <w:r w:rsidR="00CC344F" w:rsidRPr="00910357">
        <w:rPr>
          <w:rFonts w:hint="eastAsia"/>
          <w:szCs w:val="21"/>
        </w:rPr>
        <w:t xml:space="preserve">other </w:t>
      </w:r>
      <w:r w:rsidR="00643917" w:rsidRPr="00910357">
        <w:rPr>
          <w:szCs w:val="21"/>
        </w:rPr>
        <w:t>RRM performance requirement</w:t>
      </w:r>
      <w:r w:rsidR="00CC344F" w:rsidRPr="00910357">
        <w:rPr>
          <w:rFonts w:hint="eastAsia"/>
          <w:szCs w:val="21"/>
        </w:rPr>
        <w:t>s, including</w:t>
      </w:r>
      <w:r w:rsidRPr="00910357">
        <w:rPr>
          <w:rFonts w:hint="eastAsia"/>
          <w:szCs w:val="21"/>
        </w:rPr>
        <w:t xml:space="preserve"> </w:t>
      </w:r>
      <w:r w:rsidR="00CC344F" w:rsidRPr="00910357">
        <w:rPr>
          <w:szCs w:val="21"/>
        </w:rPr>
        <w:t xml:space="preserve">NR-DC with selective activation of cell groups via L3 enhancements, </w:t>
      </w:r>
      <w:r w:rsidR="00CC344F" w:rsidRPr="00910357">
        <w:rPr>
          <w:rFonts w:hint="eastAsia"/>
          <w:szCs w:val="21"/>
        </w:rPr>
        <w:t>i</w:t>
      </w:r>
      <w:r w:rsidR="00CC344F" w:rsidRPr="00910357">
        <w:rPr>
          <w:szCs w:val="21"/>
        </w:rPr>
        <w:t xml:space="preserve">mprovement on </w:t>
      </w:r>
      <w:proofErr w:type="spellStart"/>
      <w:r w:rsidR="00CC344F" w:rsidRPr="00910357">
        <w:rPr>
          <w:szCs w:val="21"/>
        </w:rPr>
        <w:t>SCell</w:t>
      </w:r>
      <w:proofErr w:type="spellEnd"/>
      <w:r w:rsidR="00CC344F" w:rsidRPr="00910357">
        <w:rPr>
          <w:szCs w:val="21"/>
        </w:rPr>
        <w:t>/SCG setup delay</w:t>
      </w:r>
      <w:r w:rsidR="00CC344F" w:rsidRPr="00910357">
        <w:rPr>
          <w:rFonts w:hint="eastAsia"/>
          <w:szCs w:val="21"/>
        </w:rPr>
        <w:t xml:space="preserve"> and</w:t>
      </w:r>
      <w:r w:rsidR="00CC344F" w:rsidRPr="00910357">
        <w:rPr>
          <w:szCs w:val="21"/>
        </w:rPr>
        <w:t xml:space="preserve"> </w:t>
      </w:r>
      <w:r w:rsidR="00CC344F" w:rsidRPr="00910357">
        <w:rPr>
          <w:rFonts w:hint="eastAsia"/>
          <w:szCs w:val="21"/>
        </w:rPr>
        <w:t>e</w:t>
      </w:r>
      <w:r w:rsidR="00CC344F" w:rsidRPr="00910357">
        <w:rPr>
          <w:szCs w:val="21"/>
        </w:rPr>
        <w:t>nhanced CHO configurations.</w:t>
      </w:r>
      <w:r w:rsidR="00CC344F" w:rsidRPr="00910357">
        <w:rPr>
          <w:rFonts w:hint="eastAsia"/>
          <w:szCs w:val="21"/>
        </w:rPr>
        <w:t xml:space="preserve"> And we </w:t>
      </w:r>
      <w:r w:rsidR="00B0752C" w:rsidRPr="00910357">
        <w:rPr>
          <w:rFonts w:hint="eastAsia"/>
          <w:szCs w:val="21"/>
        </w:rPr>
        <w:t>present our views and proposals</w:t>
      </w:r>
      <w:r w:rsidRPr="00910357">
        <w:rPr>
          <w:rFonts w:hint="eastAsia"/>
          <w:szCs w:val="21"/>
        </w:rPr>
        <w:t>.</w:t>
      </w:r>
    </w:p>
    <w:p w:rsidR="004B3EE8" w:rsidRPr="00910357"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910357">
        <w:rPr>
          <w:rFonts w:hint="eastAsia"/>
        </w:rPr>
        <w:t>Discussion</w:t>
      </w:r>
    </w:p>
    <w:p w:rsidR="00653480" w:rsidRPr="00910357" w:rsidRDefault="00653480" w:rsidP="00653480">
      <w:pPr>
        <w:pStyle w:val="2"/>
        <w:tabs>
          <w:tab w:val="clear" w:pos="700"/>
        </w:tabs>
        <w:overflowPunct/>
        <w:autoSpaceDE/>
        <w:autoSpaceDN/>
        <w:adjustRightInd/>
        <w:spacing w:after="180"/>
        <w:jc w:val="left"/>
        <w:textAlignment w:val="auto"/>
        <w:rPr>
          <w:rFonts w:eastAsiaTheme="minorEastAsia"/>
        </w:rPr>
      </w:pPr>
      <w:bookmarkStart w:id="3" w:name="OLE_LINK113"/>
      <w:bookmarkStart w:id="4" w:name="OLE_LINK114"/>
      <w:r w:rsidRPr="00910357">
        <w:rPr>
          <w:rFonts w:eastAsiaTheme="minorEastAsia"/>
        </w:rPr>
        <w:t>NR-DC with selective activation of cell groups via L3 enhancements</w:t>
      </w:r>
    </w:p>
    <w:p w:rsidR="00653480" w:rsidRPr="00910357" w:rsidRDefault="009B0F33" w:rsidP="009B0F33">
      <w:pPr>
        <w:rPr>
          <w:b/>
          <w:szCs w:val="21"/>
          <w:u w:val="single"/>
          <w:lang w:val="en-US"/>
        </w:rPr>
      </w:pPr>
      <w:r w:rsidRPr="00910357">
        <w:rPr>
          <w:rFonts w:hint="eastAsia"/>
          <w:b/>
          <w:szCs w:val="21"/>
          <w:u w:val="single"/>
          <w:lang w:val="en-US"/>
        </w:rPr>
        <w:t>T</w:t>
      </w:r>
      <w:r w:rsidRPr="00910357">
        <w:rPr>
          <w:b/>
          <w:szCs w:val="21"/>
          <w:u w:val="single"/>
          <w:lang w:val="en-US"/>
        </w:rPr>
        <w:t>est coverage</w:t>
      </w:r>
    </w:p>
    <w:p w:rsidR="009B0F33" w:rsidRPr="00910357" w:rsidRDefault="009D2317" w:rsidP="00DA50AF">
      <w:pPr>
        <w:spacing w:before="120" w:after="120"/>
        <w:rPr>
          <w:szCs w:val="21"/>
          <w:lang w:val="en-US"/>
        </w:rPr>
      </w:pPr>
      <w:r w:rsidRPr="00910357">
        <w:rPr>
          <w:rFonts w:hint="eastAsia"/>
          <w:szCs w:val="21"/>
          <w:lang w:val="en-US"/>
        </w:rPr>
        <w:t xml:space="preserve">For </w:t>
      </w:r>
      <w:r w:rsidRPr="00910357">
        <w:rPr>
          <w:szCs w:val="21"/>
          <w:lang w:val="en-US"/>
        </w:rPr>
        <w:t>NR-DC with selective activation of cell groups via L3 enhancements</w:t>
      </w:r>
      <w:r w:rsidRPr="00910357">
        <w:rPr>
          <w:rFonts w:hint="eastAsia"/>
          <w:szCs w:val="21"/>
          <w:lang w:val="en-US"/>
        </w:rPr>
        <w:t>, t</w:t>
      </w:r>
      <w:r w:rsidR="007C7D44" w:rsidRPr="00910357">
        <w:rPr>
          <w:rFonts w:hint="eastAsia"/>
          <w:szCs w:val="21"/>
          <w:lang w:val="en-US"/>
        </w:rPr>
        <w:t xml:space="preserve">he related WF </w:t>
      </w:r>
      <w:r w:rsidR="00BD2CD3" w:rsidRPr="00910357">
        <w:rPr>
          <w:rFonts w:hint="eastAsia"/>
          <w:szCs w:val="21"/>
          <w:lang w:val="en-US"/>
        </w:rPr>
        <w:t>on t</w:t>
      </w:r>
      <w:r w:rsidR="00BD2CD3" w:rsidRPr="00910357">
        <w:rPr>
          <w:szCs w:val="21"/>
          <w:lang w:val="en-US"/>
        </w:rPr>
        <w:t>est coverage</w:t>
      </w:r>
      <w:r w:rsidR="00BD2CD3" w:rsidRPr="00910357">
        <w:rPr>
          <w:rFonts w:hint="eastAsia"/>
          <w:szCs w:val="21"/>
          <w:lang w:val="en-US"/>
        </w:rPr>
        <w:t xml:space="preserve"> </w:t>
      </w:r>
      <w:r w:rsidR="007C7D44" w:rsidRPr="00910357">
        <w:rPr>
          <w:rFonts w:hint="eastAsia"/>
          <w:szCs w:val="21"/>
          <w:lang w:val="en-US"/>
        </w:rPr>
        <w:t>is copied as below</w:t>
      </w:r>
      <w:r w:rsidR="00BD2CD3" w:rsidRPr="00910357">
        <w:rPr>
          <w:rFonts w:hint="eastAsia"/>
          <w:szCs w:val="21"/>
          <w:lang w:val="en-US"/>
        </w:rPr>
        <w:t>, and it should be further discussed</w:t>
      </w:r>
      <w:r w:rsidR="00910357" w:rsidRPr="00910357">
        <w:rPr>
          <w:rFonts w:hint="eastAsia"/>
          <w:szCs w:val="21"/>
          <w:lang w:val="en-US"/>
        </w:rPr>
        <w:t xml:space="preserve"> [1]</w:t>
      </w:r>
      <w:r w:rsidR="007C7D44" w:rsidRPr="00910357">
        <w:rPr>
          <w:rFonts w:hint="eastAsia"/>
          <w:szCs w:val="21"/>
          <w:lang w:val="en-US"/>
        </w:rPr>
        <w:t>:</w:t>
      </w:r>
    </w:p>
    <w:tbl>
      <w:tblPr>
        <w:tblStyle w:val="af8"/>
        <w:tblW w:w="0" w:type="auto"/>
        <w:tblLook w:val="04A0" w:firstRow="1" w:lastRow="0" w:firstColumn="1" w:lastColumn="0" w:noHBand="0" w:noVBand="1"/>
      </w:tblPr>
      <w:tblGrid>
        <w:gridCol w:w="9855"/>
      </w:tblGrid>
      <w:tr w:rsidR="004B00D4" w:rsidRPr="00910357" w:rsidTr="009B0F33">
        <w:tc>
          <w:tcPr>
            <w:tcW w:w="9855" w:type="dxa"/>
          </w:tcPr>
          <w:p w:rsidR="00335A80" w:rsidRPr="00910357" w:rsidRDefault="00335A80" w:rsidP="00335A80">
            <w:pPr>
              <w:rPr>
                <w:b/>
                <w:bCs/>
                <w:sz w:val="20"/>
                <w:szCs w:val="20"/>
                <w:u w:val="single"/>
                <w:lang w:val="en-US" w:eastAsia="ko-KR"/>
              </w:rPr>
            </w:pPr>
            <w:r w:rsidRPr="00910357">
              <w:rPr>
                <w:b/>
                <w:sz w:val="20"/>
                <w:szCs w:val="20"/>
                <w:u w:val="single"/>
                <w:lang w:val="en-US" w:eastAsia="ko-KR"/>
              </w:rPr>
              <w:t>Issue 4-2-1: test coverage</w:t>
            </w:r>
          </w:p>
          <w:p w:rsidR="00335A80" w:rsidRPr="00910357" w:rsidRDefault="00335A80" w:rsidP="00335A80">
            <w:pPr>
              <w:pStyle w:val="afa"/>
              <w:widowControl/>
              <w:numPr>
                <w:ilvl w:val="0"/>
                <w:numId w:val="18"/>
              </w:numPr>
              <w:spacing w:before="24" w:after="24" w:line="240" w:lineRule="auto"/>
              <w:ind w:left="360" w:firstLineChars="0"/>
              <w:jc w:val="left"/>
              <w:rPr>
                <w:rFonts w:eastAsia="宋体"/>
                <w:sz w:val="20"/>
                <w:szCs w:val="20"/>
                <w:u w:val="single"/>
                <w:lang w:val="en-US"/>
              </w:rPr>
            </w:pPr>
            <w:r w:rsidRPr="00910357">
              <w:rPr>
                <w:rFonts w:eastAsia="宋体"/>
                <w:sz w:val="20"/>
                <w:szCs w:val="20"/>
                <w:u w:val="single"/>
                <w:lang w:val="en-US"/>
              </w:rPr>
              <w:t>Candidate solutions:</w:t>
            </w:r>
          </w:p>
          <w:p w:rsidR="00335A80" w:rsidRPr="00910357" w:rsidRDefault="00335A80" w:rsidP="00335A80">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Option 1: define the following two test cases (CATT)</w:t>
            </w:r>
          </w:p>
          <w:p w:rsidR="00335A80" w:rsidRPr="00910357" w:rsidRDefault="00335A80" w:rsidP="00335A80">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Intra-frequency CPC from FR1-FR2 NR-DC to FR1-FR2 NR-DC)</w:t>
            </w:r>
          </w:p>
          <w:p w:rsidR="00335A80" w:rsidRPr="00910357" w:rsidRDefault="00335A80" w:rsidP="00335A80">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Inter-frequency CPC from FR1-FR1 NR-DC to FR1-FR1 NR-DC)</w:t>
            </w:r>
          </w:p>
          <w:p w:rsidR="00335A80" w:rsidRPr="00910357" w:rsidRDefault="00335A80" w:rsidP="00335A80">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Option 2: define the following two test cases (Apple)</w:t>
            </w:r>
          </w:p>
          <w:p w:rsidR="00335A80" w:rsidRPr="00910357" w:rsidRDefault="00335A80" w:rsidP="00335A80">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FR1-FR1 NR-DC to FR1-FR1 NR-DC</w:t>
            </w:r>
          </w:p>
          <w:p w:rsidR="00335A80" w:rsidRPr="00910357" w:rsidRDefault="00335A80" w:rsidP="00335A80">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FR1-FR1 NR-DC to FR1-FR2 NR-DC (with testability issue)</w:t>
            </w:r>
          </w:p>
          <w:p w:rsidR="00335A80" w:rsidRPr="00910357" w:rsidRDefault="00335A80" w:rsidP="00335A80">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Option 2a: define the following two test cases (vivo)</w:t>
            </w:r>
          </w:p>
          <w:p w:rsidR="00335A80" w:rsidRPr="00910357" w:rsidRDefault="00335A80" w:rsidP="00335A80">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Intra-frequency CPC from FR1-FR1 NR-DC to FR1-FR1 NR-DC</w:t>
            </w:r>
          </w:p>
          <w:p w:rsidR="00335A80" w:rsidRPr="00910357" w:rsidRDefault="00335A80" w:rsidP="00335A80">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Inter-frequency CPC from FR1-FR1 NR-DC to FR1-FR2 NR-DC (with testability issue)</w:t>
            </w:r>
          </w:p>
          <w:p w:rsidR="00335A80" w:rsidRPr="00910357" w:rsidRDefault="00335A80" w:rsidP="00335A80">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 xml:space="preserve">Option 3: </w:t>
            </w:r>
            <w:bookmarkStart w:id="5" w:name="_Toc149902320"/>
            <w:r w:rsidRPr="00910357">
              <w:rPr>
                <w:rFonts w:eastAsia="宋体"/>
                <w:sz w:val="20"/>
                <w:szCs w:val="20"/>
                <w:lang w:val="en-US"/>
              </w:rPr>
              <w:t xml:space="preserve">For subsequent-CPAC testing of </w:t>
            </w:r>
            <w:proofErr w:type="spellStart"/>
            <w:r w:rsidRPr="00910357">
              <w:rPr>
                <w:rFonts w:eastAsia="宋体"/>
                <w:sz w:val="20"/>
                <w:szCs w:val="20"/>
                <w:lang w:val="en-US"/>
              </w:rPr>
              <w:t>PSCell</w:t>
            </w:r>
            <w:proofErr w:type="spellEnd"/>
            <w:r w:rsidRPr="00910357">
              <w:rPr>
                <w:rFonts w:eastAsia="宋体"/>
                <w:sz w:val="20"/>
                <w:szCs w:val="20"/>
                <w:lang w:val="en-US"/>
              </w:rPr>
              <w:t xml:space="preserve"> change delay, </w:t>
            </w:r>
            <w:bookmarkStart w:id="6" w:name="_Toc146625280"/>
            <w:bookmarkEnd w:id="6"/>
            <w:r w:rsidRPr="00910357">
              <w:rPr>
                <w:rFonts w:eastAsia="宋体"/>
                <w:sz w:val="20"/>
                <w:szCs w:val="20"/>
                <w:lang w:val="en-US"/>
              </w:rPr>
              <w:t xml:space="preserve">introduce a new test case to test the delay requirement for </w:t>
            </w:r>
            <w:proofErr w:type="spellStart"/>
            <w:r w:rsidRPr="00910357">
              <w:rPr>
                <w:rFonts w:eastAsia="宋体"/>
                <w:sz w:val="20"/>
                <w:szCs w:val="20"/>
                <w:lang w:val="en-US"/>
              </w:rPr>
              <w:t>PSCell</w:t>
            </w:r>
            <w:proofErr w:type="spellEnd"/>
            <w:r w:rsidRPr="00910357">
              <w:rPr>
                <w:rFonts w:eastAsia="宋体"/>
                <w:sz w:val="20"/>
                <w:szCs w:val="20"/>
                <w:lang w:val="en-US"/>
              </w:rPr>
              <w:t xml:space="preserve"> change after a </w:t>
            </w:r>
            <w:proofErr w:type="spellStart"/>
            <w:r w:rsidRPr="00910357">
              <w:rPr>
                <w:rFonts w:eastAsia="宋体"/>
                <w:sz w:val="20"/>
                <w:szCs w:val="20"/>
                <w:lang w:val="en-US"/>
              </w:rPr>
              <w:t>PSCell</w:t>
            </w:r>
            <w:proofErr w:type="spellEnd"/>
            <w:r w:rsidRPr="00910357">
              <w:rPr>
                <w:rFonts w:eastAsia="宋体"/>
                <w:sz w:val="20"/>
                <w:szCs w:val="20"/>
                <w:lang w:val="en-US"/>
              </w:rPr>
              <w:t xml:space="preserve"> change</w:t>
            </w:r>
            <w:bookmarkEnd w:id="5"/>
            <w:r w:rsidRPr="00910357">
              <w:rPr>
                <w:rFonts w:eastAsia="宋体"/>
                <w:sz w:val="20"/>
                <w:szCs w:val="20"/>
                <w:lang w:val="en-US"/>
              </w:rPr>
              <w:t>. (Nokia)</w:t>
            </w:r>
          </w:p>
          <w:p w:rsidR="00335A80" w:rsidRPr="00910357" w:rsidRDefault="00335A80" w:rsidP="00335A80">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 xml:space="preserve">Option 4: </w:t>
            </w:r>
            <w:r w:rsidRPr="00910357">
              <w:rPr>
                <w:rFonts w:eastAsia="宋体" w:hint="eastAsia"/>
                <w:bCs/>
                <w:sz w:val="20"/>
                <w:szCs w:val="20"/>
                <w:lang w:val="en-US"/>
              </w:rPr>
              <w:t>For subsequent-CPAC, it is proposed to define test for both FR1-FR1 NR-DC and FR1-FR2 NR-DC</w:t>
            </w:r>
            <w:r w:rsidRPr="00910357">
              <w:rPr>
                <w:rFonts w:eastAsia="宋体"/>
                <w:bCs/>
                <w:sz w:val="20"/>
                <w:szCs w:val="20"/>
                <w:lang w:val="en-US"/>
              </w:rPr>
              <w:t xml:space="preserve"> (ZTE)</w:t>
            </w:r>
          </w:p>
          <w:p w:rsidR="00335A80" w:rsidRPr="00910357" w:rsidRDefault="00335A80" w:rsidP="00335A80">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 xml:space="preserve">Option 5: Introduce test cases with multiple configurations for subsequent Conditional </w:t>
            </w:r>
            <w:proofErr w:type="spellStart"/>
            <w:r w:rsidRPr="00910357">
              <w:rPr>
                <w:rFonts w:eastAsia="宋体"/>
                <w:sz w:val="20"/>
                <w:szCs w:val="20"/>
                <w:lang w:val="en-US"/>
              </w:rPr>
              <w:t>PSCell</w:t>
            </w:r>
            <w:proofErr w:type="spellEnd"/>
            <w:r w:rsidRPr="00910357">
              <w:rPr>
                <w:rFonts w:eastAsia="宋体"/>
                <w:sz w:val="20"/>
                <w:szCs w:val="20"/>
                <w:lang w:val="en-US"/>
              </w:rPr>
              <w:t xml:space="preserve"> Change to cover different scenarios. UEs capable of multiple DC combinations only need to test one of the test cases or one of the configurations. (MTK)</w:t>
            </w:r>
          </w:p>
          <w:p w:rsidR="00335A80" w:rsidRPr="00910357" w:rsidRDefault="00335A80" w:rsidP="00335A80">
            <w:pPr>
              <w:pStyle w:val="afa"/>
              <w:widowControl/>
              <w:numPr>
                <w:ilvl w:val="0"/>
                <w:numId w:val="18"/>
              </w:numPr>
              <w:spacing w:before="24" w:after="24" w:line="240" w:lineRule="auto"/>
              <w:ind w:left="360" w:firstLineChars="0"/>
              <w:jc w:val="left"/>
              <w:rPr>
                <w:rFonts w:eastAsia="宋体"/>
                <w:sz w:val="20"/>
                <w:szCs w:val="20"/>
                <w:u w:val="single"/>
                <w:lang w:val="en-US"/>
              </w:rPr>
            </w:pPr>
            <w:r w:rsidRPr="00910357">
              <w:rPr>
                <w:rFonts w:eastAsia="宋体"/>
                <w:sz w:val="20"/>
                <w:szCs w:val="20"/>
                <w:u w:val="single"/>
                <w:lang w:val="en-US"/>
              </w:rPr>
              <w:t>Recommended WF</w:t>
            </w:r>
          </w:p>
          <w:p w:rsidR="009B0F33" w:rsidRPr="00910357" w:rsidRDefault="00335A80" w:rsidP="00335A80">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Discuss candidate solutions.</w:t>
            </w:r>
          </w:p>
        </w:tc>
      </w:tr>
    </w:tbl>
    <w:p w:rsidR="00DE44D5" w:rsidRPr="00910357" w:rsidRDefault="007F09E6" w:rsidP="009D2317">
      <w:pPr>
        <w:spacing w:before="180" w:after="120"/>
        <w:jc w:val="left"/>
        <w:rPr>
          <w:szCs w:val="21"/>
          <w:lang w:val="en-US"/>
        </w:rPr>
      </w:pPr>
      <w:r w:rsidRPr="00910357">
        <w:rPr>
          <w:rFonts w:hint="eastAsia"/>
          <w:szCs w:val="21"/>
          <w:lang w:val="en-US"/>
        </w:rPr>
        <w:t xml:space="preserve">For </w:t>
      </w:r>
      <w:r w:rsidRPr="00910357">
        <w:rPr>
          <w:szCs w:val="21"/>
          <w:lang w:val="en-US"/>
        </w:rPr>
        <w:t>whether to introduce test case</w:t>
      </w:r>
      <w:r w:rsidRPr="00910357">
        <w:rPr>
          <w:rFonts w:hint="eastAsia"/>
          <w:szCs w:val="21"/>
          <w:lang w:val="en-US"/>
        </w:rPr>
        <w:t>s</w:t>
      </w:r>
      <w:r w:rsidRPr="00910357">
        <w:rPr>
          <w:szCs w:val="21"/>
          <w:lang w:val="en-US"/>
        </w:rPr>
        <w:t xml:space="preserve"> for NR-DC with selective activation of cell groups via L3 enhancements</w:t>
      </w:r>
      <w:r w:rsidRPr="00910357">
        <w:rPr>
          <w:rFonts w:hint="eastAsia"/>
          <w:szCs w:val="21"/>
          <w:lang w:val="en-US"/>
        </w:rPr>
        <w:t xml:space="preserve">, we support </w:t>
      </w:r>
      <w:r w:rsidR="004A0EFA" w:rsidRPr="00910357">
        <w:rPr>
          <w:rFonts w:hint="eastAsia"/>
          <w:szCs w:val="21"/>
          <w:lang w:val="en-US"/>
        </w:rPr>
        <w:t xml:space="preserve">3 </w:t>
      </w:r>
      <w:r w:rsidRPr="00910357">
        <w:rPr>
          <w:rFonts w:hint="eastAsia"/>
          <w:szCs w:val="21"/>
          <w:lang w:val="en-US"/>
        </w:rPr>
        <w:t xml:space="preserve">to introduce a new test case for testing </w:t>
      </w:r>
      <w:r w:rsidRPr="00910357">
        <w:rPr>
          <w:szCs w:val="21"/>
        </w:rPr>
        <w:t xml:space="preserve">a subsequent </w:t>
      </w:r>
      <w:r w:rsidRPr="00910357">
        <w:rPr>
          <w:szCs w:val="21"/>
          <w:lang w:val="en-US" w:eastAsia="ko-KR"/>
        </w:rPr>
        <w:t>Conditional</w:t>
      </w:r>
      <w:r w:rsidRPr="00910357">
        <w:rPr>
          <w:szCs w:val="21"/>
        </w:rPr>
        <w:t xml:space="preserve"> </w:t>
      </w:r>
      <w:proofErr w:type="spellStart"/>
      <w:r w:rsidRPr="00910357">
        <w:rPr>
          <w:szCs w:val="21"/>
        </w:rPr>
        <w:t>PSCell</w:t>
      </w:r>
      <w:proofErr w:type="spellEnd"/>
      <w:r w:rsidRPr="00910357">
        <w:rPr>
          <w:szCs w:val="21"/>
        </w:rPr>
        <w:t xml:space="preserve"> change</w:t>
      </w:r>
      <w:r w:rsidRPr="00910357">
        <w:rPr>
          <w:rFonts w:hint="eastAsia"/>
          <w:szCs w:val="21"/>
        </w:rPr>
        <w:t xml:space="preserve"> </w:t>
      </w:r>
      <w:r w:rsidRPr="00910357">
        <w:rPr>
          <w:rFonts w:eastAsiaTheme="minorEastAsia" w:hint="eastAsia"/>
          <w:szCs w:val="21"/>
        </w:rPr>
        <w:t>according to t</w:t>
      </w:r>
      <w:r w:rsidRPr="00910357">
        <w:rPr>
          <w:rFonts w:eastAsiaTheme="minorEastAsia"/>
          <w:szCs w:val="21"/>
        </w:rPr>
        <w:t>he core requirements</w:t>
      </w:r>
      <w:r w:rsidRPr="00910357">
        <w:rPr>
          <w:rFonts w:hint="eastAsia"/>
          <w:szCs w:val="21"/>
        </w:rPr>
        <w:t>.</w:t>
      </w:r>
      <w:r w:rsidR="000E4238" w:rsidRPr="00910357">
        <w:rPr>
          <w:rFonts w:hint="eastAsia"/>
          <w:szCs w:val="21"/>
        </w:rPr>
        <w:t xml:space="preserve"> </w:t>
      </w:r>
      <w:r w:rsidR="00DE44D5" w:rsidRPr="00910357">
        <w:rPr>
          <w:rFonts w:hint="eastAsia"/>
          <w:szCs w:val="21"/>
        </w:rPr>
        <w:t>Considering that t</w:t>
      </w:r>
      <w:r w:rsidR="00237CD3" w:rsidRPr="00910357">
        <w:rPr>
          <w:rFonts w:hint="eastAsia"/>
          <w:szCs w:val="21"/>
        </w:rPr>
        <w:t>he</w:t>
      </w:r>
      <w:r w:rsidR="000E4238" w:rsidRPr="00910357">
        <w:rPr>
          <w:rFonts w:hint="eastAsia"/>
          <w:szCs w:val="21"/>
        </w:rPr>
        <w:t xml:space="preserve"> core </w:t>
      </w:r>
      <w:r w:rsidR="000E4238" w:rsidRPr="00910357">
        <w:rPr>
          <w:szCs w:val="21"/>
        </w:rPr>
        <w:t>requirements</w:t>
      </w:r>
      <w:r w:rsidR="00237CD3" w:rsidRPr="00910357">
        <w:rPr>
          <w:rFonts w:hint="eastAsia"/>
          <w:szCs w:val="21"/>
        </w:rPr>
        <w:t xml:space="preserve"> </w:t>
      </w:r>
      <w:r w:rsidR="00237CD3" w:rsidRPr="00910357">
        <w:rPr>
          <w:szCs w:val="21"/>
        </w:rPr>
        <w:t xml:space="preserve">apply </w:t>
      </w:r>
      <w:r w:rsidR="00237CD3" w:rsidRPr="00910357">
        <w:rPr>
          <w:rFonts w:hint="eastAsia"/>
          <w:szCs w:val="21"/>
        </w:rPr>
        <w:t>to</w:t>
      </w:r>
      <w:r w:rsidR="00237CD3" w:rsidRPr="00910357">
        <w:rPr>
          <w:szCs w:val="21"/>
        </w:rPr>
        <w:t xml:space="preserve"> UE configured with </w:t>
      </w:r>
      <w:proofErr w:type="spellStart"/>
      <w:r w:rsidR="00237CD3" w:rsidRPr="00910357">
        <w:rPr>
          <w:szCs w:val="21"/>
        </w:rPr>
        <w:t>PCell</w:t>
      </w:r>
      <w:proofErr w:type="spellEnd"/>
      <w:r w:rsidR="00237CD3" w:rsidRPr="00910357">
        <w:rPr>
          <w:szCs w:val="21"/>
        </w:rPr>
        <w:t xml:space="preserve"> in FR1</w:t>
      </w:r>
      <w:r w:rsidR="00237CD3" w:rsidRPr="00910357">
        <w:rPr>
          <w:rFonts w:hint="eastAsia"/>
          <w:szCs w:val="21"/>
        </w:rPr>
        <w:t xml:space="preserve"> and </w:t>
      </w:r>
      <w:proofErr w:type="spellStart"/>
      <w:r w:rsidR="00237CD3" w:rsidRPr="00910357">
        <w:rPr>
          <w:szCs w:val="21"/>
        </w:rPr>
        <w:t>PSCe</w:t>
      </w:r>
      <w:r w:rsidR="00DE44D5" w:rsidRPr="00910357">
        <w:rPr>
          <w:szCs w:val="21"/>
        </w:rPr>
        <w:t>ll</w:t>
      </w:r>
      <w:proofErr w:type="spellEnd"/>
      <w:r w:rsidR="00DE44D5" w:rsidRPr="00910357">
        <w:rPr>
          <w:szCs w:val="21"/>
        </w:rPr>
        <w:t xml:space="preserve"> in </w:t>
      </w:r>
      <w:r w:rsidR="00DE44D5" w:rsidRPr="00910357">
        <w:rPr>
          <w:szCs w:val="21"/>
        </w:rPr>
        <w:lastRenderedPageBreak/>
        <w:t xml:space="preserve">FR1 and FR2, </w:t>
      </w:r>
      <w:proofErr w:type="gramStart"/>
      <w:r w:rsidR="00DE44D5" w:rsidRPr="00910357">
        <w:rPr>
          <w:szCs w:val="21"/>
        </w:rPr>
        <w:t>respectively</w:t>
      </w:r>
      <w:r w:rsidR="004E73C2" w:rsidRPr="00910357">
        <w:rPr>
          <w:rFonts w:hint="eastAsia"/>
          <w:szCs w:val="21"/>
        </w:rPr>
        <w:t xml:space="preserve"> </w:t>
      </w:r>
      <w:r w:rsidR="00DE44D5" w:rsidRPr="00910357">
        <w:rPr>
          <w:rFonts w:hint="eastAsia"/>
          <w:szCs w:val="21"/>
        </w:rPr>
        <w:t>,</w:t>
      </w:r>
      <w:proofErr w:type="gramEnd"/>
      <w:r w:rsidR="00DE44D5" w:rsidRPr="00910357">
        <w:rPr>
          <w:rFonts w:hint="eastAsia"/>
          <w:szCs w:val="21"/>
        </w:rPr>
        <w:t xml:space="preserve"> </w:t>
      </w:r>
      <w:r w:rsidR="00F45BCE" w:rsidRPr="00910357">
        <w:rPr>
          <w:rFonts w:hint="eastAsia"/>
          <w:szCs w:val="21"/>
        </w:rPr>
        <w:t xml:space="preserve">and </w:t>
      </w:r>
      <w:r w:rsidR="00F45BCE" w:rsidRPr="00910357">
        <w:rPr>
          <w:szCs w:val="21"/>
        </w:rPr>
        <w:t>it focuses</w:t>
      </w:r>
      <w:r w:rsidR="00F45BCE" w:rsidRPr="00910357">
        <w:rPr>
          <w:rFonts w:hint="eastAsia"/>
          <w:szCs w:val="21"/>
        </w:rPr>
        <w:t xml:space="preserve"> not</w:t>
      </w:r>
      <w:r w:rsidR="00F45BCE" w:rsidRPr="00910357">
        <w:rPr>
          <w:szCs w:val="21"/>
        </w:rPr>
        <w:t xml:space="preserve"> only int</w:t>
      </w:r>
      <w:r w:rsidR="004A0EFA" w:rsidRPr="00910357">
        <w:rPr>
          <w:rFonts w:hint="eastAsia"/>
          <w:szCs w:val="21"/>
        </w:rPr>
        <w:t>er</w:t>
      </w:r>
      <w:r w:rsidR="00F45BCE" w:rsidRPr="00910357">
        <w:rPr>
          <w:szCs w:val="21"/>
        </w:rPr>
        <w:t xml:space="preserve">-frequency but also </w:t>
      </w:r>
      <w:r w:rsidR="004A0EFA" w:rsidRPr="00910357">
        <w:rPr>
          <w:szCs w:val="21"/>
        </w:rPr>
        <w:t>int</w:t>
      </w:r>
      <w:r w:rsidR="004A0EFA" w:rsidRPr="00910357">
        <w:rPr>
          <w:rFonts w:hint="eastAsia"/>
          <w:szCs w:val="21"/>
        </w:rPr>
        <w:t>ra</w:t>
      </w:r>
      <w:r w:rsidR="00F45BCE" w:rsidRPr="00910357">
        <w:rPr>
          <w:szCs w:val="21"/>
        </w:rPr>
        <w:t>-frequency</w:t>
      </w:r>
      <w:r w:rsidR="004E73C2" w:rsidRPr="00910357">
        <w:rPr>
          <w:rFonts w:hint="eastAsia"/>
          <w:szCs w:val="21"/>
        </w:rPr>
        <w:t xml:space="preserve"> [2]</w:t>
      </w:r>
      <w:r w:rsidR="00F45BCE" w:rsidRPr="00910357">
        <w:rPr>
          <w:szCs w:val="21"/>
        </w:rPr>
        <w:t>,</w:t>
      </w:r>
      <w:r w:rsidR="00F45BCE" w:rsidRPr="00910357">
        <w:rPr>
          <w:rFonts w:hint="eastAsia"/>
          <w:szCs w:val="21"/>
        </w:rPr>
        <w:t xml:space="preserve"> </w:t>
      </w:r>
      <w:r w:rsidR="00DE44D5" w:rsidRPr="00910357">
        <w:rPr>
          <w:rFonts w:hint="eastAsia"/>
          <w:szCs w:val="21"/>
        </w:rPr>
        <w:t>so the test cases can be specified</w:t>
      </w:r>
      <w:r w:rsidR="00DE44D5" w:rsidRPr="00910357">
        <w:rPr>
          <w:szCs w:val="21"/>
          <w:lang w:val="en-US"/>
        </w:rPr>
        <w:t xml:space="preserve"> </w:t>
      </w:r>
      <w:r w:rsidR="00DE44D5" w:rsidRPr="00910357">
        <w:rPr>
          <w:rFonts w:hint="eastAsia"/>
          <w:szCs w:val="21"/>
          <w:lang w:val="en-US"/>
        </w:rPr>
        <w:t xml:space="preserve">as </w:t>
      </w:r>
      <w:r w:rsidR="00DE44D5" w:rsidRPr="00910357">
        <w:rPr>
          <w:szCs w:val="21"/>
          <w:lang w:val="en-US"/>
        </w:rPr>
        <w:t>follow</w:t>
      </w:r>
      <w:r w:rsidR="00DE44D5" w:rsidRPr="00910357">
        <w:rPr>
          <w:rFonts w:hint="eastAsia"/>
          <w:szCs w:val="21"/>
          <w:lang w:val="en-US"/>
        </w:rPr>
        <w:t>s:</w:t>
      </w:r>
    </w:p>
    <w:p w:rsidR="00DE44D5" w:rsidRPr="00910357" w:rsidRDefault="00DE44D5" w:rsidP="005F2DE7">
      <w:pPr>
        <w:pStyle w:val="afa"/>
        <w:numPr>
          <w:ilvl w:val="0"/>
          <w:numId w:val="30"/>
        </w:numPr>
        <w:spacing w:before="0" w:line="240" w:lineRule="auto"/>
        <w:ind w:firstLineChars="0"/>
        <w:jc w:val="left"/>
        <w:rPr>
          <w:szCs w:val="21"/>
          <w:lang w:val="en-US"/>
        </w:rPr>
      </w:pPr>
      <w:r w:rsidRPr="00910357">
        <w:rPr>
          <w:szCs w:val="21"/>
          <w:lang w:val="en-US"/>
        </w:rPr>
        <w:t>I</w:t>
      </w:r>
      <w:r w:rsidR="004E5CF6" w:rsidRPr="00910357">
        <w:rPr>
          <w:szCs w:val="21"/>
          <w:lang w:val="en-US"/>
        </w:rPr>
        <w:t>nt</w:t>
      </w:r>
      <w:r w:rsidR="004E5CF6" w:rsidRPr="00910357">
        <w:rPr>
          <w:rFonts w:hint="eastAsia"/>
          <w:szCs w:val="21"/>
          <w:lang w:val="en-US"/>
        </w:rPr>
        <w:t>ra</w:t>
      </w:r>
      <w:r w:rsidRPr="00910357">
        <w:rPr>
          <w:szCs w:val="21"/>
          <w:lang w:val="en-US"/>
        </w:rPr>
        <w:t>-frequency CPC from FR1-FR1 NR-DC to FR1-FR1 NR-DC</w:t>
      </w:r>
    </w:p>
    <w:p w:rsidR="00F45BCE" w:rsidRPr="00910357" w:rsidRDefault="00F45BCE" w:rsidP="005F2DE7">
      <w:pPr>
        <w:pStyle w:val="afa"/>
        <w:numPr>
          <w:ilvl w:val="0"/>
          <w:numId w:val="30"/>
        </w:numPr>
        <w:spacing w:before="0" w:line="240" w:lineRule="auto"/>
        <w:ind w:firstLineChars="0"/>
        <w:jc w:val="left"/>
        <w:rPr>
          <w:szCs w:val="21"/>
          <w:lang w:val="en-US"/>
        </w:rPr>
      </w:pPr>
      <w:r w:rsidRPr="00910357">
        <w:rPr>
          <w:szCs w:val="21"/>
          <w:lang w:val="en-US"/>
        </w:rPr>
        <w:t>Int</w:t>
      </w:r>
      <w:r w:rsidRPr="00910357">
        <w:rPr>
          <w:rFonts w:hint="eastAsia"/>
          <w:szCs w:val="21"/>
          <w:lang w:val="en-US"/>
        </w:rPr>
        <w:t>ra</w:t>
      </w:r>
      <w:r w:rsidRPr="00910357">
        <w:rPr>
          <w:szCs w:val="21"/>
          <w:lang w:val="en-US"/>
        </w:rPr>
        <w:t>-frequency CPC from FR1-FR</w:t>
      </w:r>
      <w:r w:rsidRPr="00910357">
        <w:rPr>
          <w:rFonts w:hint="eastAsia"/>
          <w:szCs w:val="21"/>
          <w:lang w:val="en-US"/>
        </w:rPr>
        <w:t>2</w:t>
      </w:r>
      <w:r w:rsidRPr="00910357">
        <w:rPr>
          <w:szCs w:val="21"/>
          <w:lang w:val="en-US"/>
        </w:rPr>
        <w:t xml:space="preserve"> NR-DC to FR1-FR</w:t>
      </w:r>
      <w:r w:rsidRPr="00910357">
        <w:rPr>
          <w:rFonts w:hint="eastAsia"/>
          <w:szCs w:val="21"/>
          <w:lang w:val="en-US"/>
        </w:rPr>
        <w:t>2</w:t>
      </w:r>
      <w:r w:rsidRPr="00910357">
        <w:rPr>
          <w:szCs w:val="21"/>
          <w:lang w:val="en-US"/>
        </w:rPr>
        <w:t xml:space="preserve"> NR-DC</w:t>
      </w:r>
    </w:p>
    <w:p w:rsidR="00DE44D5" w:rsidRPr="00910357" w:rsidRDefault="00DE44D5" w:rsidP="005F2DE7">
      <w:pPr>
        <w:pStyle w:val="afa"/>
        <w:numPr>
          <w:ilvl w:val="0"/>
          <w:numId w:val="30"/>
        </w:numPr>
        <w:spacing w:before="0" w:line="240" w:lineRule="auto"/>
        <w:ind w:firstLineChars="0"/>
        <w:jc w:val="left"/>
        <w:rPr>
          <w:szCs w:val="21"/>
          <w:lang w:val="en-US"/>
        </w:rPr>
      </w:pPr>
      <w:r w:rsidRPr="00910357">
        <w:rPr>
          <w:szCs w:val="21"/>
          <w:lang w:val="en-US"/>
        </w:rPr>
        <w:t>I</w:t>
      </w:r>
      <w:r w:rsidR="004E5CF6" w:rsidRPr="00910357">
        <w:rPr>
          <w:szCs w:val="21"/>
          <w:lang w:val="en-US"/>
        </w:rPr>
        <w:t>nt</w:t>
      </w:r>
      <w:r w:rsidR="004E5CF6" w:rsidRPr="00910357">
        <w:rPr>
          <w:rFonts w:hint="eastAsia"/>
          <w:szCs w:val="21"/>
          <w:lang w:val="en-US"/>
        </w:rPr>
        <w:t>er</w:t>
      </w:r>
      <w:r w:rsidRPr="00910357">
        <w:rPr>
          <w:szCs w:val="21"/>
          <w:lang w:val="en-US"/>
        </w:rPr>
        <w:t>-frequency CPC from FR1-FR</w:t>
      </w:r>
      <w:r w:rsidRPr="00910357">
        <w:rPr>
          <w:rFonts w:hint="eastAsia"/>
          <w:szCs w:val="21"/>
          <w:lang w:val="en-US"/>
        </w:rPr>
        <w:t>1</w:t>
      </w:r>
      <w:r w:rsidRPr="00910357">
        <w:rPr>
          <w:szCs w:val="21"/>
          <w:lang w:val="en-US"/>
        </w:rPr>
        <w:t xml:space="preserve"> NR-DC to FR1-FR2 NR-DC</w:t>
      </w:r>
    </w:p>
    <w:p w:rsidR="00F45BCE" w:rsidRPr="00910357" w:rsidRDefault="00F45BCE" w:rsidP="005F2DE7">
      <w:pPr>
        <w:pStyle w:val="afa"/>
        <w:numPr>
          <w:ilvl w:val="0"/>
          <w:numId w:val="30"/>
        </w:numPr>
        <w:spacing w:before="0" w:line="240" w:lineRule="auto"/>
        <w:ind w:firstLineChars="0"/>
        <w:jc w:val="left"/>
        <w:rPr>
          <w:szCs w:val="21"/>
          <w:lang w:val="en-US"/>
        </w:rPr>
      </w:pPr>
      <w:r w:rsidRPr="00910357">
        <w:rPr>
          <w:szCs w:val="21"/>
          <w:lang w:val="en-US"/>
        </w:rPr>
        <w:t>Int</w:t>
      </w:r>
      <w:r w:rsidRPr="00910357">
        <w:rPr>
          <w:rFonts w:hint="eastAsia"/>
          <w:szCs w:val="21"/>
          <w:lang w:val="en-US"/>
        </w:rPr>
        <w:t>er</w:t>
      </w:r>
      <w:r w:rsidRPr="00910357">
        <w:rPr>
          <w:szCs w:val="21"/>
          <w:lang w:val="en-US"/>
        </w:rPr>
        <w:t>-frequency CPC from FR1-FR</w:t>
      </w:r>
      <w:r w:rsidRPr="00910357">
        <w:rPr>
          <w:rFonts w:hint="eastAsia"/>
          <w:szCs w:val="21"/>
          <w:lang w:val="en-US"/>
        </w:rPr>
        <w:t>2</w:t>
      </w:r>
      <w:r w:rsidRPr="00910357">
        <w:rPr>
          <w:szCs w:val="21"/>
          <w:lang w:val="en-US"/>
        </w:rPr>
        <w:t xml:space="preserve"> NR-DC to FR1-FR</w:t>
      </w:r>
      <w:r w:rsidRPr="00910357">
        <w:rPr>
          <w:rFonts w:hint="eastAsia"/>
          <w:szCs w:val="21"/>
          <w:lang w:val="en-US"/>
        </w:rPr>
        <w:t>1</w:t>
      </w:r>
      <w:r w:rsidRPr="00910357">
        <w:rPr>
          <w:szCs w:val="21"/>
          <w:lang w:val="en-US"/>
        </w:rPr>
        <w:t xml:space="preserve"> NR-DC</w:t>
      </w:r>
    </w:p>
    <w:p w:rsidR="005F2DE7" w:rsidRPr="00910357" w:rsidRDefault="005F2DE7" w:rsidP="007F09E6">
      <w:pPr>
        <w:spacing w:after="120"/>
        <w:jc w:val="left"/>
        <w:rPr>
          <w:szCs w:val="21"/>
          <w:lang w:val="en-US"/>
        </w:rPr>
      </w:pPr>
      <w:r w:rsidRPr="00910357">
        <w:rPr>
          <w:szCs w:val="21"/>
          <w:lang w:val="en-US"/>
        </w:rPr>
        <w:t xml:space="preserve">In order to reduce the number of cases, we </w:t>
      </w:r>
      <w:r w:rsidR="004A0EFA" w:rsidRPr="00910357">
        <w:rPr>
          <w:rFonts w:hint="eastAsia"/>
          <w:szCs w:val="21"/>
          <w:lang w:val="en-US"/>
        </w:rPr>
        <w:t>can support to define test cases at least including i</w:t>
      </w:r>
      <w:r w:rsidR="004A0EFA" w:rsidRPr="00910357">
        <w:rPr>
          <w:szCs w:val="21"/>
          <w:lang w:val="en-US"/>
        </w:rPr>
        <w:t>ntra-frequency CPC from FR1-FR1 NR-DC to FR1-FR1 NR-DC</w:t>
      </w:r>
      <w:r w:rsidR="004A0EFA" w:rsidRPr="00910357">
        <w:rPr>
          <w:rFonts w:hint="eastAsia"/>
          <w:szCs w:val="21"/>
          <w:lang w:val="en-US"/>
        </w:rPr>
        <w:t xml:space="preserve"> and i</w:t>
      </w:r>
      <w:r w:rsidR="004A0EFA" w:rsidRPr="00910357">
        <w:rPr>
          <w:szCs w:val="21"/>
          <w:lang w:val="en-US"/>
        </w:rPr>
        <w:t>nter-frequency CPC from FR1-FR1 NR-DC to FR1-FR2 NR-DC</w:t>
      </w:r>
      <w:r w:rsidR="004A0EFA" w:rsidRPr="00910357">
        <w:rPr>
          <w:rFonts w:hint="eastAsia"/>
          <w:szCs w:val="21"/>
          <w:lang w:val="en-US"/>
        </w:rPr>
        <w:t>.</w:t>
      </w:r>
    </w:p>
    <w:p w:rsidR="007F09E6" w:rsidRPr="00910357" w:rsidRDefault="00BB0899" w:rsidP="00427E93">
      <w:pPr>
        <w:spacing w:before="120" w:after="120"/>
        <w:rPr>
          <w:b/>
          <w:szCs w:val="21"/>
        </w:rPr>
      </w:pPr>
      <w:r w:rsidRPr="00910357">
        <w:rPr>
          <w:rFonts w:eastAsiaTheme="minorEastAsia" w:hint="eastAsia"/>
          <w:b/>
          <w:szCs w:val="21"/>
        </w:rPr>
        <w:t>Proposal 1</w:t>
      </w:r>
      <w:r w:rsidR="007F09E6" w:rsidRPr="00910357">
        <w:rPr>
          <w:rFonts w:eastAsiaTheme="minorEastAsia" w:hint="eastAsia"/>
          <w:b/>
          <w:szCs w:val="21"/>
        </w:rPr>
        <w:t>:</w:t>
      </w:r>
      <w:r w:rsidR="007F09E6" w:rsidRPr="00910357">
        <w:rPr>
          <w:rFonts w:eastAsiaTheme="minorEastAsia"/>
          <w:b/>
          <w:szCs w:val="21"/>
        </w:rPr>
        <w:t xml:space="preserve"> </w:t>
      </w:r>
      <w:r w:rsidR="007F09E6" w:rsidRPr="00910357">
        <w:rPr>
          <w:rFonts w:eastAsiaTheme="minorEastAsia" w:hint="eastAsia"/>
          <w:b/>
          <w:szCs w:val="21"/>
        </w:rPr>
        <w:t xml:space="preserve">RAN4 to </w:t>
      </w:r>
      <w:r w:rsidR="007F09E6" w:rsidRPr="00910357">
        <w:rPr>
          <w:b/>
          <w:szCs w:val="21"/>
        </w:rPr>
        <w:t xml:space="preserve">introduce test case for testing a subsequent Conditional </w:t>
      </w:r>
      <w:proofErr w:type="spellStart"/>
      <w:r w:rsidR="007F09E6" w:rsidRPr="00910357">
        <w:rPr>
          <w:b/>
          <w:szCs w:val="21"/>
        </w:rPr>
        <w:t>PSCell</w:t>
      </w:r>
      <w:proofErr w:type="spellEnd"/>
      <w:r w:rsidR="007F09E6" w:rsidRPr="00910357">
        <w:rPr>
          <w:b/>
          <w:szCs w:val="21"/>
        </w:rPr>
        <w:t xml:space="preserve"> change.</w:t>
      </w:r>
    </w:p>
    <w:p w:rsidR="009B0F33" w:rsidRPr="00910357" w:rsidRDefault="00BB0899" w:rsidP="009B0F33">
      <w:pPr>
        <w:spacing w:before="0" w:after="0"/>
        <w:jc w:val="left"/>
        <w:rPr>
          <w:b/>
          <w:szCs w:val="21"/>
        </w:rPr>
      </w:pPr>
      <w:r w:rsidRPr="00910357">
        <w:rPr>
          <w:rFonts w:hint="eastAsia"/>
          <w:b/>
          <w:szCs w:val="21"/>
        </w:rPr>
        <w:t>Proposal 2</w:t>
      </w:r>
      <w:r w:rsidR="00004B23" w:rsidRPr="00910357">
        <w:rPr>
          <w:rFonts w:hint="eastAsia"/>
          <w:b/>
          <w:szCs w:val="21"/>
        </w:rPr>
        <w:t>:</w:t>
      </w:r>
      <w:r w:rsidR="009B0F33" w:rsidRPr="00910357">
        <w:rPr>
          <w:b/>
          <w:szCs w:val="21"/>
        </w:rPr>
        <w:t xml:space="preserve"> </w:t>
      </w:r>
      <w:r w:rsidR="009B0F33" w:rsidRPr="00910357">
        <w:rPr>
          <w:rFonts w:hint="eastAsia"/>
          <w:b/>
          <w:szCs w:val="21"/>
        </w:rPr>
        <w:t xml:space="preserve">RAN4 to </w:t>
      </w:r>
      <w:r w:rsidR="004A0EFA" w:rsidRPr="00910357">
        <w:rPr>
          <w:rFonts w:hint="eastAsia"/>
          <w:b/>
          <w:szCs w:val="21"/>
        </w:rPr>
        <w:t xml:space="preserve">at least </w:t>
      </w:r>
      <w:r w:rsidR="009B0F33" w:rsidRPr="00910357">
        <w:rPr>
          <w:b/>
          <w:szCs w:val="21"/>
        </w:rPr>
        <w:t>define the following two test cases</w:t>
      </w:r>
      <w:r w:rsidR="009B0F33" w:rsidRPr="00910357">
        <w:rPr>
          <w:rFonts w:hint="eastAsia"/>
          <w:b/>
          <w:szCs w:val="21"/>
        </w:rPr>
        <w:t xml:space="preserve"> for </w:t>
      </w:r>
      <w:r w:rsidR="009B0F33" w:rsidRPr="00910357">
        <w:rPr>
          <w:b/>
          <w:szCs w:val="21"/>
        </w:rPr>
        <w:t xml:space="preserve">subsequent Conditional </w:t>
      </w:r>
      <w:proofErr w:type="spellStart"/>
      <w:r w:rsidR="009B0F33" w:rsidRPr="00910357">
        <w:rPr>
          <w:b/>
          <w:szCs w:val="21"/>
        </w:rPr>
        <w:t>PSCell</w:t>
      </w:r>
      <w:proofErr w:type="spellEnd"/>
      <w:r w:rsidR="009B0F33" w:rsidRPr="00910357">
        <w:rPr>
          <w:b/>
          <w:szCs w:val="21"/>
        </w:rPr>
        <w:t xml:space="preserve"> change</w:t>
      </w:r>
      <w:r w:rsidR="009B0F33" w:rsidRPr="00910357">
        <w:rPr>
          <w:rFonts w:hint="eastAsia"/>
          <w:b/>
          <w:szCs w:val="21"/>
        </w:rPr>
        <w:t>:</w:t>
      </w:r>
    </w:p>
    <w:p w:rsidR="004A0EFA" w:rsidRPr="00910357" w:rsidRDefault="004A0EFA" w:rsidP="004A0EFA">
      <w:pPr>
        <w:pStyle w:val="afa"/>
        <w:numPr>
          <w:ilvl w:val="0"/>
          <w:numId w:val="30"/>
        </w:numPr>
        <w:spacing w:before="0" w:line="240" w:lineRule="auto"/>
        <w:ind w:firstLineChars="0"/>
        <w:jc w:val="left"/>
        <w:rPr>
          <w:b/>
          <w:sz w:val="20"/>
          <w:szCs w:val="20"/>
          <w:lang w:val="en-US"/>
        </w:rPr>
      </w:pPr>
      <w:r w:rsidRPr="00910357">
        <w:rPr>
          <w:rFonts w:hint="eastAsia"/>
          <w:b/>
          <w:sz w:val="20"/>
          <w:szCs w:val="20"/>
          <w:lang w:val="en-US"/>
        </w:rPr>
        <w:t>I</w:t>
      </w:r>
      <w:r w:rsidRPr="00910357">
        <w:rPr>
          <w:b/>
          <w:sz w:val="20"/>
          <w:szCs w:val="20"/>
          <w:lang w:val="en-US"/>
        </w:rPr>
        <w:t>ntra-frequency CPC from FR1-FR1 NR-DC to FR1-FR1 NR-DC</w:t>
      </w:r>
    </w:p>
    <w:p w:rsidR="004A0EFA" w:rsidRPr="00910357" w:rsidRDefault="004A0EFA" w:rsidP="004A0EFA">
      <w:pPr>
        <w:pStyle w:val="afa"/>
        <w:numPr>
          <w:ilvl w:val="0"/>
          <w:numId w:val="30"/>
        </w:numPr>
        <w:spacing w:before="0" w:line="240" w:lineRule="auto"/>
        <w:ind w:firstLineChars="0"/>
        <w:jc w:val="left"/>
        <w:rPr>
          <w:b/>
          <w:sz w:val="20"/>
          <w:szCs w:val="20"/>
          <w:lang w:val="en-US"/>
        </w:rPr>
      </w:pPr>
      <w:r w:rsidRPr="00910357">
        <w:rPr>
          <w:rFonts w:hint="eastAsia"/>
          <w:b/>
          <w:sz w:val="20"/>
          <w:szCs w:val="20"/>
          <w:lang w:val="en-US"/>
        </w:rPr>
        <w:t>I</w:t>
      </w:r>
      <w:r w:rsidRPr="00910357">
        <w:rPr>
          <w:b/>
          <w:sz w:val="20"/>
          <w:szCs w:val="20"/>
          <w:lang w:val="en-US"/>
        </w:rPr>
        <w:t>nter-frequency CPC from FR1-FR1 NR-DC to FR1-FR2 NR-DC</w:t>
      </w:r>
    </w:p>
    <w:p w:rsidR="00427E93" w:rsidRPr="00910357" w:rsidRDefault="00427E93" w:rsidP="00427E93">
      <w:pPr>
        <w:pStyle w:val="2"/>
        <w:tabs>
          <w:tab w:val="clear" w:pos="700"/>
        </w:tabs>
        <w:overflowPunct/>
        <w:autoSpaceDE/>
        <w:autoSpaceDN/>
        <w:adjustRightInd/>
        <w:spacing w:after="180"/>
        <w:jc w:val="left"/>
        <w:textAlignment w:val="auto"/>
        <w:rPr>
          <w:rFonts w:eastAsiaTheme="minorEastAsia"/>
        </w:rPr>
      </w:pPr>
      <w:r w:rsidRPr="00910357">
        <w:rPr>
          <w:rFonts w:eastAsiaTheme="minorEastAsia"/>
        </w:rPr>
        <w:t xml:space="preserve">Improvement on </w:t>
      </w:r>
      <w:proofErr w:type="spellStart"/>
      <w:r w:rsidRPr="00910357">
        <w:rPr>
          <w:rFonts w:eastAsiaTheme="minorEastAsia"/>
        </w:rPr>
        <w:t>SCell</w:t>
      </w:r>
      <w:proofErr w:type="spellEnd"/>
      <w:r w:rsidRPr="00910357">
        <w:rPr>
          <w:rFonts w:eastAsiaTheme="minorEastAsia"/>
        </w:rPr>
        <w:t>/SCG setup delay</w:t>
      </w:r>
    </w:p>
    <w:p w:rsidR="00427E93" w:rsidRPr="00910357" w:rsidRDefault="00BB0899" w:rsidP="00BB0899">
      <w:pPr>
        <w:spacing w:before="120" w:after="120"/>
        <w:rPr>
          <w:szCs w:val="21"/>
          <w:lang w:val="en-US"/>
        </w:rPr>
      </w:pPr>
      <w:r w:rsidRPr="00910357">
        <w:rPr>
          <w:rFonts w:hint="eastAsia"/>
          <w:szCs w:val="21"/>
          <w:lang w:val="en-US"/>
        </w:rPr>
        <w:t>The related WF on t</w:t>
      </w:r>
      <w:r w:rsidRPr="00910357">
        <w:rPr>
          <w:szCs w:val="21"/>
          <w:lang w:val="en-US"/>
        </w:rPr>
        <w:t>est coverage</w:t>
      </w:r>
      <w:r w:rsidRPr="00910357">
        <w:rPr>
          <w:rFonts w:hint="eastAsia"/>
          <w:szCs w:val="21"/>
          <w:lang w:val="en-US"/>
        </w:rPr>
        <w:t xml:space="preserve"> </w:t>
      </w:r>
      <w:r w:rsidR="009D2317" w:rsidRPr="00910357">
        <w:rPr>
          <w:rFonts w:hint="eastAsia"/>
          <w:szCs w:val="21"/>
          <w:lang w:val="en-US"/>
        </w:rPr>
        <w:t>for i</w:t>
      </w:r>
      <w:r w:rsidR="009D2317" w:rsidRPr="00910357">
        <w:rPr>
          <w:szCs w:val="21"/>
          <w:lang w:val="en-US"/>
        </w:rPr>
        <w:t xml:space="preserve">mprovement on </w:t>
      </w:r>
      <w:proofErr w:type="spellStart"/>
      <w:r w:rsidR="009D2317" w:rsidRPr="00910357">
        <w:rPr>
          <w:szCs w:val="21"/>
          <w:lang w:val="en-US"/>
        </w:rPr>
        <w:t>SCell</w:t>
      </w:r>
      <w:proofErr w:type="spellEnd"/>
      <w:r w:rsidR="009D2317" w:rsidRPr="00910357">
        <w:rPr>
          <w:szCs w:val="21"/>
          <w:lang w:val="en-US"/>
        </w:rPr>
        <w:t>/SCG setup delay</w:t>
      </w:r>
      <w:r w:rsidR="009D2317" w:rsidRPr="00910357">
        <w:rPr>
          <w:rFonts w:hint="eastAsia"/>
          <w:szCs w:val="21"/>
          <w:lang w:val="en-US"/>
        </w:rPr>
        <w:t xml:space="preserve"> </w:t>
      </w:r>
      <w:r w:rsidRPr="00910357">
        <w:rPr>
          <w:rFonts w:hint="eastAsia"/>
          <w:szCs w:val="21"/>
          <w:lang w:val="en-US"/>
        </w:rPr>
        <w:t>is copied as below, and it should be further discussed</w:t>
      </w:r>
      <w:r w:rsidR="00910357" w:rsidRPr="00910357">
        <w:rPr>
          <w:rFonts w:hint="eastAsia"/>
          <w:szCs w:val="21"/>
          <w:lang w:val="en-US"/>
        </w:rPr>
        <w:t xml:space="preserve"> [1]</w:t>
      </w:r>
      <w:r w:rsidRPr="00910357">
        <w:rPr>
          <w:rFonts w:hint="eastAsia"/>
          <w:szCs w:val="21"/>
          <w:lang w:val="en-US"/>
        </w:rPr>
        <w:t>:</w:t>
      </w:r>
    </w:p>
    <w:tbl>
      <w:tblPr>
        <w:tblStyle w:val="af8"/>
        <w:tblW w:w="0" w:type="auto"/>
        <w:tblLook w:val="04A0" w:firstRow="1" w:lastRow="0" w:firstColumn="1" w:lastColumn="0" w:noHBand="0" w:noVBand="1"/>
      </w:tblPr>
      <w:tblGrid>
        <w:gridCol w:w="9855"/>
      </w:tblGrid>
      <w:tr w:rsidR="00C7798B" w:rsidRPr="00910357" w:rsidTr="00C7798B">
        <w:tc>
          <w:tcPr>
            <w:tcW w:w="9855" w:type="dxa"/>
          </w:tcPr>
          <w:p w:rsidR="00C7798B" w:rsidRPr="00910357" w:rsidRDefault="00C7798B" w:rsidP="00C7798B">
            <w:pPr>
              <w:rPr>
                <w:b/>
                <w:bCs/>
                <w:sz w:val="20"/>
                <w:szCs w:val="20"/>
                <w:u w:val="single"/>
                <w:lang w:val="en-US" w:eastAsia="ko-KR"/>
              </w:rPr>
            </w:pPr>
            <w:r w:rsidRPr="00910357">
              <w:rPr>
                <w:b/>
                <w:sz w:val="20"/>
                <w:szCs w:val="20"/>
                <w:u w:val="single"/>
                <w:lang w:val="en-US" w:eastAsia="ko-KR"/>
              </w:rPr>
              <w:t>Issue 4-3-1: test scope</w:t>
            </w:r>
          </w:p>
          <w:p w:rsidR="00C7798B" w:rsidRPr="00910357" w:rsidRDefault="00C7798B" w:rsidP="00C7798B">
            <w:pPr>
              <w:pStyle w:val="afa"/>
              <w:widowControl/>
              <w:numPr>
                <w:ilvl w:val="0"/>
                <w:numId w:val="18"/>
              </w:numPr>
              <w:spacing w:before="24" w:after="24" w:line="240" w:lineRule="auto"/>
              <w:ind w:left="360" w:firstLineChars="0"/>
              <w:jc w:val="left"/>
              <w:rPr>
                <w:rFonts w:eastAsia="宋体"/>
                <w:sz w:val="20"/>
                <w:szCs w:val="20"/>
                <w:u w:val="single"/>
                <w:lang w:val="en-US"/>
              </w:rPr>
            </w:pPr>
            <w:r w:rsidRPr="00910357">
              <w:rPr>
                <w:rFonts w:eastAsia="宋体"/>
                <w:sz w:val="20"/>
                <w:szCs w:val="20"/>
                <w:u w:val="single"/>
                <w:lang w:val="en-US"/>
              </w:rPr>
              <w:t>Candidate solutions:</w:t>
            </w:r>
          </w:p>
          <w:p w:rsidR="00C7798B" w:rsidRPr="00910357" w:rsidRDefault="00C7798B" w:rsidP="00C7798B">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 xml:space="preserve">Option 1: </w:t>
            </w:r>
            <w:r w:rsidRPr="00910357">
              <w:rPr>
                <w:rFonts w:eastAsia="宋体"/>
                <w:sz w:val="20"/>
                <w:szCs w:val="20"/>
              </w:rPr>
              <w:t xml:space="preserve">RAN4 can consider a new test case to </w:t>
            </w:r>
            <w:r w:rsidRPr="00910357">
              <w:rPr>
                <w:rFonts w:eastAsia="宋体"/>
                <w:iCs/>
                <w:sz w:val="20"/>
                <w:szCs w:val="20"/>
                <w:lang w:val="en-US"/>
              </w:rPr>
              <w:t>verify the new measurement result validity procedure, e.g. use one EMR test case as baseline, and then add the newly introduced timer X. TE shall trigger measurement report after T331 expires and with X second window. (Apple)</w:t>
            </w:r>
          </w:p>
          <w:p w:rsidR="00C7798B" w:rsidRPr="00910357" w:rsidRDefault="00C7798B" w:rsidP="00C7798B">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 xml:space="preserve">Option 2: </w:t>
            </w:r>
            <w:bookmarkStart w:id="7" w:name="_Toc149902325"/>
            <w:r w:rsidRPr="00910357">
              <w:rPr>
                <w:rFonts w:eastAsia="宋体"/>
                <w:sz w:val="20"/>
                <w:szCs w:val="20"/>
                <w:lang w:val="en-US"/>
              </w:rPr>
              <w:t xml:space="preserve">For </w:t>
            </w:r>
            <w:proofErr w:type="spellStart"/>
            <w:r w:rsidRPr="00910357">
              <w:rPr>
                <w:rFonts w:eastAsia="宋体"/>
                <w:sz w:val="20"/>
                <w:szCs w:val="20"/>
                <w:lang w:val="en-US"/>
              </w:rPr>
              <w:t>eEMR</w:t>
            </w:r>
            <w:proofErr w:type="spellEnd"/>
            <w:r w:rsidRPr="00910357">
              <w:rPr>
                <w:rFonts w:eastAsia="宋体"/>
                <w:sz w:val="20"/>
                <w:szCs w:val="20"/>
                <w:lang w:val="en-US"/>
              </w:rPr>
              <w:t>, define test cases for verifying measurement accuracy of UE reported idle/inactive mode measurements for the cases with and without enhanced measurements. The details of the measurements and reporting are depending on further RAN4 and RAN2 agreements.</w:t>
            </w:r>
            <w:bookmarkEnd w:id="7"/>
            <w:r w:rsidRPr="00910357">
              <w:rPr>
                <w:rFonts w:eastAsia="宋体"/>
                <w:sz w:val="20"/>
                <w:szCs w:val="20"/>
                <w:lang w:val="en-US"/>
              </w:rPr>
              <w:t xml:space="preserve">  (Nokia)</w:t>
            </w:r>
          </w:p>
          <w:p w:rsidR="00C7798B" w:rsidRPr="00910357" w:rsidRDefault="00C7798B" w:rsidP="00C7798B">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Option 3: Define test case for solutions based on existing measurement. No need to define test cases for solutions based on enhanced measurement. (MTK)</w:t>
            </w:r>
          </w:p>
          <w:p w:rsidR="00C7798B" w:rsidRPr="00910357" w:rsidRDefault="00C7798B" w:rsidP="00C7798B">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Option 4: For Solution 1 based on existing measurement results can reuse Rel-16 EMR test case as baseline with update configuration of the maximum value of both validity time and T</w:t>
            </w:r>
            <w:r w:rsidRPr="00910357">
              <w:rPr>
                <w:rFonts w:eastAsia="宋体"/>
                <w:sz w:val="20"/>
                <w:szCs w:val="20"/>
                <w:vertAlign w:val="subscript"/>
                <w:lang w:val="en-US"/>
              </w:rPr>
              <w:t>331</w:t>
            </w:r>
            <w:r w:rsidRPr="00910357">
              <w:rPr>
                <w:rFonts w:eastAsia="宋体"/>
                <w:sz w:val="20"/>
                <w:szCs w:val="20"/>
                <w:lang w:val="en-US"/>
              </w:rPr>
              <w:t xml:space="preserve"> timer. For Solution 2 based on enhanced measurement, the performance part can wait for more progress on the core part. (E///)</w:t>
            </w:r>
          </w:p>
          <w:p w:rsidR="00C7798B" w:rsidRPr="00910357" w:rsidRDefault="00C7798B" w:rsidP="00C7798B">
            <w:pPr>
              <w:pStyle w:val="afa"/>
              <w:widowControl/>
              <w:numPr>
                <w:ilvl w:val="0"/>
                <w:numId w:val="18"/>
              </w:numPr>
              <w:spacing w:before="24" w:after="24" w:line="240" w:lineRule="auto"/>
              <w:ind w:left="360" w:firstLineChars="0"/>
              <w:jc w:val="left"/>
              <w:rPr>
                <w:rFonts w:eastAsia="宋体"/>
                <w:sz w:val="20"/>
                <w:szCs w:val="20"/>
                <w:u w:val="single"/>
                <w:lang w:val="en-US"/>
              </w:rPr>
            </w:pPr>
            <w:r w:rsidRPr="00910357">
              <w:rPr>
                <w:rFonts w:eastAsia="宋体"/>
                <w:sz w:val="20"/>
                <w:szCs w:val="20"/>
                <w:u w:val="single"/>
                <w:lang w:val="en-US"/>
              </w:rPr>
              <w:t>Recommended WF</w:t>
            </w:r>
          </w:p>
          <w:p w:rsidR="00C7798B" w:rsidRPr="00910357" w:rsidRDefault="00C7798B" w:rsidP="00C7798B">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Discuss candidate solutions.</w:t>
            </w:r>
          </w:p>
        </w:tc>
      </w:tr>
    </w:tbl>
    <w:p w:rsidR="00C80897" w:rsidRPr="00910357" w:rsidRDefault="00C80897" w:rsidP="00BB0899">
      <w:pPr>
        <w:spacing w:before="240"/>
        <w:rPr>
          <w:szCs w:val="21"/>
          <w:lang w:val="en-US"/>
        </w:rPr>
      </w:pPr>
      <w:r w:rsidRPr="00910357">
        <w:rPr>
          <w:rFonts w:hint="eastAsia"/>
          <w:iCs/>
          <w:szCs w:val="21"/>
        </w:rPr>
        <w:t>According to the core requirements of R</w:t>
      </w:r>
      <w:r w:rsidR="00BB0899" w:rsidRPr="00910357">
        <w:rPr>
          <w:rFonts w:hint="eastAsia"/>
          <w:iCs/>
          <w:szCs w:val="21"/>
        </w:rPr>
        <w:t>el-</w:t>
      </w:r>
      <w:r w:rsidRPr="00910357">
        <w:rPr>
          <w:rFonts w:hint="eastAsia"/>
          <w:iCs/>
          <w:szCs w:val="21"/>
        </w:rPr>
        <w:t xml:space="preserve">18 </w:t>
      </w:r>
      <w:r w:rsidRPr="00910357">
        <w:rPr>
          <w:szCs w:val="21"/>
          <w:lang w:val="en-US"/>
        </w:rPr>
        <w:t>enhanced measurements</w:t>
      </w:r>
      <w:r w:rsidR="004E73C2" w:rsidRPr="00910357">
        <w:rPr>
          <w:rFonts w:hint="eastAsia"/>
          <w:szCs w:val="21"/>
          <w:lang w:val="en-US"/>
        </w:rPr>
        <w:t xml:space="preserve"> [2]</w:t>
      </w:r>
      <w:r w:rsidRPr="00910357">
        <w:rPr>
          <w:rFonts w:hint="eastAsia"/>
          <w:iCs/>
          <w:szCs w:val="21"/>
        </w:rPr>
        <w:t xml:space="preserve">, at least the </w:t>
      </w:r>
      <w:r w:rsidRPr="00910357">
        <w:rPr>
          <w:iCs/>
          <w:szCs w:val="21"/>
          <w:lang w:eastAsia="ja-JP"/>
        </w:rPr>
        <w:t>solution based on existing measurement</w:t>
      </w:r>
      <w:r w:rsidRPr="00910357">
        <w:rPr>
          <w:rFonts w:hint="eastAsia"/>
          <w:iCs/>
          <w:szCs w:val="21"/>
        </w:rPr>
        <w:t xml:space="preserve"> is stable and </w:t>
      </w:r>
      <w:r w:rsidRPr="00910357">
        <w:rPr>
          <w:iCs/>
          <w:szCs w:val="21"/>
        </w:rPr>
        <w:t>reliable</w:t>
      </w:r>
      <w:r w:rsidRPr="00910357">
        <w:rPr>
          <w:rFonts w:hint="eastAsia"/>
          <w:iCs/>
          <w:szCs w:val="21"/>
        </w:rPr>
        <w:t xml:space="preserve">, so the test case </w:t>
      </w:r>
      <w:r w:rsidR="00BB0899" w:rsidRPr="00910357">
        <w:rPr>
          <w:iCs/>
          <w:szCs w:val="21"/>
        </w:rPr>
        <w:t xml:space="preserve">to test UE </w:t>
      </w:r>
      <w:proofErr w:type="spellStart"/>
      <w:r w:rsidR="00BB0899" w:rsidRPr="00910357">
        <w:rPr>
          <w:iCs/>
          <w:szCs w:val="21"/>
        </w:rPr>
        <w:t>behavior</w:t>
      </w:r>
      <w:proofErr w:type="spellEnd"/>
      <w:r w:rsidR="00BB0899" w:rsidRPr="00910357">
        <w:rPr>
          <w:iCs/>
          <w:szCs w:val="21"/>
        </w:rPr>
        <w:t xml:space="preserve"> </w:t>
      </w:r>
      <w:r w:rsidRPr="00910357">
        <w:rPr>
          <w:szCs w:val="21"/>
          <w:lang w:val="en-US"/>
        </w:rPr>
        <w:t>for solution based on existing measurement</w:t>
      </w:r>
      <w:r w:rsidRPr="00910357">
        <w:rPr>
          <w:rFonts w:hint="eastAsia"/>
          <w:szCs w:val="21"/>
          <w:lang w:val="en-US"/>
        </w:rPr>
        <w:t xml:space="preserve"> should be considered</w:t>
      </w:r>
      <w:r w:rsidR="00BB0899" w:rsidRPr="00910357">
        <w:rPr>
          <w:rFonts w:hint="eastAsia"/>
          <w:szCs w:val="21"/>
          <w:lang w:val="en-US"/>
        </w:rPr>
        <w:t xml:space="preserve">, and we agree to </w:t>
      </w:r>
      <w:r w:rsidR="00BB0899" w:rsidRPr="00910357">
        <w:rPr>
          <w:szCs w:val="21"/>
          <w:lang w:val="en-US"/>
        </w:rPr>
        <w:t>reuse Rel-16 EMR test case as baseline</w:t>
      </w:r>
      <w:r w:rsidR="00BB0899" w:rsidRPr="00910357">
        <w:rPr>
          <w:rFonts w:hint="eastAsia"/>
          <w:szCs w:val="21"/>
          <w:lang w:val="en-US"/>
        </w:rPr>
        <w:t xml:space="preserve"> with updating </w:t>
      </w:r>
      <w:r w:rsidR="00BB0899" w:rsidRPr="00910357">
        <w:rPr>
          <w:szCs w:val="21"/>
          <w:lang w:val="en-US"/>
        </w:rPr>
        <w:t>validity time</w:t>
      </w:r>
      <w:r w:rsidR="00BB0899" w:rsidRPr="00910357">
        <w:rPr>
          <w:rFonts w:hint="eastAsia"/>
          <w:szCs w:val="21"/>
          <w:lang w:val="en-US"/>
        </w:rPr>
        <w:t xml:space="preserve"> and adding the new timer.</w:t>
      </w:r>
    </w:p>
    <w:p w:rsidR="00BB0899" w:rsidRPr="00910357" w:rsidRDefault="00BB0899" w:rsidP="00BB0899">
      <w:pPr>
        <w:spacing w:before="0" w:after="0"/>
        <w:jc w:val="left"/>
        <w:rPr>
          <w:b/>
          <w:szCs w:val="21"/>
        </w:rPr>
      </w:pPr>
      <w:r w:rsidRPr="00910357">
        <w:rPr>
          <w:rFonts w:cstheme="minorHAnsi"/>
          <w:b/>
          <w:szCs w:val="21"/>
          <w:lang w:eastAsia="x-none"/>
        </w:rPr>
        <w:t xml:space="preserve">Proposal </w:t>
      </w:r>
      <w:r w:rsidRPr="00910357">
        <w:rPr>
          <w:rFonts w:cstheme="minorHAnsi" w:hint="eastAsia"/>
          <w:b/>
          <w:szCs w:val="21"/>
        </w:rPr>
        <w:t>3</w:t>
      </w:r>
      <w:r w:rsidRPr="00910357">
        <w:rPr>
          <w:rFonts w:cstheme="minorHAnsi"/>
          <w:b/>
          <w:szCs w:val="21"/>
          <w:lang w:eastAsia="x-none"/>
        </w:rPr>
        <w:t xml:space="preserve">: </w:t>
      </w:r>
      <w:r w:rsidRPr="00910357">
        <w:rPr>
          <w:rFonts w:cstheme="minorHAnsi" w:hint="eastAsia"/>
          <w:b/>
          <w:szCs w:val="21"/>
        </w:rPr>
        <w:t xml:space="preserve">It is suggested to </w:t>
      </w:r>
      <w:r w:rsidRPr="00910357">
        <w:rPr>
          <w:rFonts w:cstheme="minorHAnsi"/>
          <w:b/>
          <w:szCs w:val="21"/>
          <w:lang w:eastAsia="x-none"/>
        </w:rPr>
        <w:t>define test cases for solution based on existing measurement.</w:t>
      </w:r>
    </w:p>
    <w:p w:rsidR="00BB0899" w:rsidRPr="00910357" w:rsidRDefault="00BB0899" w:rsidP="00910357">
      <w:pPr>
        <w:pStyle w:val="afa"/>
        <w:numPr>
          <w:ilvl w:val="0"/>
          <w:numId w:val="31"/>
        </w:numPr>
        <w:spacing w:before="0" w:after="120" w:line="240" w:lineRule="auto"/>
        <w:ind w:firstLineChars="0"/>
        <w:rPr>
          <w:b/>
          <w:szCs w:val="21"/>
          <w:lang w:val="en-US"/>
        </w:rPr>
      </w:pPr>
      <w:r w:rsidRPr="00910357">
        <w:rPr>
          <w:b/>
          <w:szCs w:val="21"/>
          <w:lang w:val="en-US"/>
        </w:rPr>
        <w:t xml:space="preserve">Rel-16 EMR test case </w:t>
      </w:r>
      <w:r w:rsidRPr="00910357">
        <w:rPr>
          <w:rFonts w:hint="eastAsia"/>
          <w:b/>
          <w:szCs w:val="21"/>
          <w:lang w:val="en-US"/>
        </w:rPr>
        <w:t xml:space="preserve">can be used </w:t>
      </w:r>
      <w:r w:rsidRPr="00910357">
        <w:rPr>
          <w:b/>
          <w:szCs w:val="21"/>
          <w:lang w:val="en-US"/>
        </w:rPr>
        <w:t>as baseline with updating validity time and adding the new timer.</w:t>
      </w:r>
      <w:r w:rsidRPr="00910357">
        <w:rPr>
          <w:rFonts w:hint="eastAsia"/>
          <w:b/>
          <w:szCs w:val="21"/>
          <w:lang w:val="en-US"/>
        </w:rPr>
        <w:t xml:space="preserve"> </w:t>
      </w:r>
    </w:p>
    <w:p w:rsidR="00C80897" w:rsidRPr="00910357" w:rsidRDefault="00C80897" w:rsidP="00C80897">
      <w:pPr>
        <w:rPr>
          <w:szCs w:val="21"/>
          <w:lang w:val="en-US"/>
        </w:rPr>
      </w:pPr>
      <w:r w:rsidRPr="00910357">
        <w:rPr>
          <w:rFonts w:hint="eastAsia"/>
          <w:szCs w:val="21"/>
          <w:lang w:val="en-US"/>
        </w:rPr>
        <w:t xml:space="preserve">For the </w:t>
      </w:r>
      <w:r w:rsidRPr="00910357">
        <w:rPr>
          <w:szCs w:val="21"/>
          <w:lang w:val="en-US"/>
        </w:rPr>
        <w:t>solution based on enhanced measurement</w:t>
      </w:r>
      <w:r w:rsidRPr="00910357">
        <w:rPr>
          <w:rFonts w:hint="eastAsia"/>
          <w:szCs w:val="21"/>
          <w:lang w:val="en-US"/>
        </w:rPr>
        <w:t xml:space="preserve">, we suggest to not define the corresponding test case as </w:t>
      </w:r>
      <w:r w:rsidR="00BB0899" w:rsidRPr="00910357">
        <w:rPr>
          <w:szCs w:val="21"/>
          <w:lang w:val="en-US"/>
        </w:rPr>
        <w:t>RAN4 will not define RRM requirements for solution based on enhanced measurement in R18.</w:t>
      </w:r>
    </w:p>
    <w:p w:rsidR="00BB0899" w:rsidRPr="00910357" w:rsidRDefault="00BB0899" w:rsidP="00910357">
      <w:pPr>
        <w:spacing w:before="0" w:after="120"/>
        <w:jc w:val="left"/>
        <w:rPr>
          <w:b/>
          <w:szCs w:val="21"/>
        </w:rPr>
      </w:pPr>
      <w:r w:rsidRPr="00910357">
        <w:rPr>
          <w:rFonts w:cstheme="minorHAnsi"/>
          <w:b/>
          <w:szCs w:val="21"/>
          <w:lang w:eastAsia="x-none"/>
        </w:rPr>
        <w:t>Proposal</w:t>
      </w:r>
      <w:r w:rsidRPr="00910357">
        <w:rPr>
          <w:rFonts w:cstheme="minorHAnsi" w:hint="eastAsia"/>
          <w:b/>
          <w:szCs w:val="21"/>
        </w:rPr>
        <w:t xml:space="preserve"> 4</w:t>
      </w:r>
      <w:r w:rsidRPr="00910357">
        <w:rPr>
          <w:rFonts w:cstheme="minorHAnsi"/>
          <w:b/>
          <w:szCs w:val="21"/>
          <w:lang w:eastAsia="x-none"/>
        </w:rPr>
        <w:t xml:space="preserve">: </w:t>
      </w:r>
      <w:r w:rsidRPr="00910357">
        <w:rPr>
          <w:rFonts w:cstheme="minorHAnsi" w:hint="eastAsia"/>
          <w:b/>
          <w:szCs w:val="21"/>
        </w:rPr>
        <w:t>It is suggested to not</w:t>
      </w:r>
      <w:r w:rsidRPr="00910357">
        <w:rPr>
          <w:rFonts w:hint="eastAsia"/>
          <w:szCs w:val="21"/>
          <w:lang w:val="en-US"/>
        </w:rPr>
        <w:t xml:space="preserve"> </w:t>
      </w:r>
      <w:r w:rsidRPr="00910357">
        <w:rPr>
          <w:rFonts w:cstheme="minorHAnsi"/>
          <w:b/>
          <w:szCs w:val="21"/>
          <w:lang w:eastAsia="x-none"/>
        </w:rPr>
        <w:t>define test cases for solution based on enhanced measurement.</w:t>
      </w:r>
    </w:p>
    <w:p w:rsidR="00F317D6" w:rsidRPr="00910357" w:rsidRDefault="00F317D6" w:rsidP="00F317D6">
      <w:pPr>
        <w:pStyle w:val="2"/>
        <w:tabs>
          <w:tab w:val="clear" w:pos="700"/>
        </w:tabs>
        <w:overflowPunct/>
        <w:autoSpaceDE/>
        <w:autoSpaceDN/>
        <w:adjustRightInd/>
        <w:spacing w:after="180"/>
        <w:jc w:val="left"/>
        <w:textAlignment w:val="auto"/>
        <w:rPr>
          <w:rFonts w:eastAsiaTheme="minorEastAsia"/>
        </w:rPr>
      </w:pPr>
      <w:r w:rsidRPr="00910357">
        <w:rPr>
          <w:rFonts w:eastAsiaTheme="minorEastAsia" w:hint="eastAsia"/>
        </w:rPr>
        <w:t>E</w:t>
      </w:r>
      <w:r w:rsidRPr="00910357">
        <w:rPr>
          <w:rFonts w:eastAsiaTheme="minorEastAsia"/>
        </w:rPr>
        <w:t>nhanced CHO configurations</w:t>
      </w:r>
    </w:p>
    <w:p w:rsidR="00C7798B" w:rsidRPr="00910357" w:rsidRDefault="00C7798B" w:rsidP="00C7798B">
      <w:pPr>
        <w:spacing w:before="120" w:after="120"/>
        <w:rPr>
          <w:b/>
          <w:sz w:val="22"/>
          <w:u w:val="single"/>
        </w:rPr>
      </w:pPr>
      <w:r w:rsidRPr="00910357">
        <w:rPr>
          <w:b/>
          <w:sz w:val="22"/>
          <w:u w:val="single"/>
        </w:rPr>
        <w:t>CHO including target MCG and target SCG in NR-DC (obj.3)</w:t>
      </w:r>
    </w:p>
    <w:p w:rsidR="00F317D6" w:rsidRPr="00910357" w:rsidRDefault="00F317D6" w:rsidP="00F317D6">
      <w:pPr>
        <w:spacing w:before="0" w:after="120"/>
        <w:jc w:val="left"/>
        <w:rPr>
          <w:szCs w:val="21"/>
        </w:rPr>
      </w:pPr>
      <w:r w:rsidRPr="00910357">
        <w:rPr>
          <w:rFonts w:hint="eastAsia"/>
          <w:szCs w:val="21"/>
        </w:rPr>
        <w:t>Regarding the t</w:t>
      </w:r>
      <w:r w:rsidRPr="00910357">
        <w:rPr>
          <w:szCs w:val="21"/>
        </w:rPr>
        <w:t>est</w:t>
      </w:r>
      <w:r w:rsidR="00C7798B" w:rsidRPr="00910357">
        <w:rPr>
          <w:rFonts w:hint="eastAsia"/>
          <w:szCs w:val="21"/>
        </w:rPr>
        <w:t xml:space="preserve"> cases</w:t>
      </w:r>
      <w:r w:rsidRPr="00910357">
        <w:rPr>
          <w:szCs w:val="21"/>
        </w:rPr>
        <w:t xml:space="preserve"> </w:t>
      </w:r>
      <w:r w:rsidR="00C7798B" w:rsidRPr="00910357">
        <w:rPr>
          <w:rFonts w:hint="eastAsia"/>
          <w:szCs w:val="21"/>
        </w:rPr>
        <w:t xml:space="preserve">for </w:t>
      </w:r>
      <w:r w:rsidR="00C7798B" w:rsidRPr="00910357">
        <w:rPr>
          <w:rFonts w:hint="eastAsia"/>
          <w:lang w:val="en-US"/>
        </w:rPr>
        <w:t>CHO including target MCG and target SCG in NR-DC</w:t>
      </w:r>
      <w:r w:rsidRPr="00910357">
        <w:rPr>
          <w:rFonts w:hint="eastAsia"/>
          <w:szCs w:val="21"/>
        </w:rPr>
        <w:t>, the related WF in the last meeting is copied as below</w:t>
      </w:r>
      <w:r w:rsidR="00DA50AF" w:rsidRPr="00910357">
        <w:rPr>
          <w:rFonts w:hint="eastAsia"/>
          <w:szCs w:val="21"/>
        </w:rPr>
        <w:t xml:space="preserve"> [1]</w:t>
      </w:r>
      <w:r w:rsidRPr="00910357">
        <w:rPr>
          <w:rFonts w:hint="eastAsia"/>
          <w:szCs w:val="21"/>
        </w:rPr>
        <w:t>:</w:t>
      </w:r>
    </w:p>
    <w:tbl>
      <w:tblPr>
        <w:tblStyle w:val="af8"/>
        <w:tblW w:w="0" w:type="auto"/>
        <w:tblLook w:val="04A0" w:firstRow="1" w:lastRow="0" w:firstColumn="1" w:lastColumn="0" w:noHBand="0" w:noVBand="1"/>
      </w:tblPr>
      <w:tblGrid>
        <w:gridCol w:w="9855"/>
      </w:tblGrid>
      <w:tr w:rsidR="00DA50AF" w:rsidRPr="00910357" w:rsidTr="00DA50AF">
        <w:tc>
          <w:tcPr>
            <w:tcW w:w="9855" w:type="dxa"/>
          </w:tcPr>
          <w:p w:rsidR="009D2317" w:rsidRPr="00910357" w:rsidRDefault="009D2317" w:rsidP="009D2317">
            <w:pPr>
              <w:rPr>
                <w:b/>
                <w:bCs/>
                <w:sz w:val="20"/>
                <w:szCs w:val="20"/>
                <w:u w:val="single"/>
                <w:lang w:val="en-US" w:eastAsia="ko-KR"/>
              </w:rPr>
            </w:pPr>
            <w:r w:rsidRPr="00910357">
              <w:rPr>
                <w:b/>
                <w:sz w:val="20"/>
                <w:szCs w:val="20"/>
                <w:u w:val="single"/>
                <w:lang w:val="en-US" w:eastAsia="ko-KR"/>
              </w:rPr>
              <w:t xml:space="preserve">Issue 4-4-1: whether to introduce test case for </w:t>
            </w:r>
            <w:r w:rsidRPr="00910357">
              <w:rPr>
                <w:rFonts w:hint="eastAsia"/>
                <w:b/>
                <w:iCs/>
                <w:sz w:val="20"/>
                <w:szCs w:val="20"/>
                <w:u w:val="single"/>
                <w:lang w:val="en-US" w:eastAsia="ko-KR"/>
              </w:rPr>
              <w:t>CHO including target MCG and target SCG in NR-DC</w:t>
            </w:r>
            <w:r w:rsidRPr="00910357">
              <w:rPr>
                <w:b/>
                <w:iCs/>
                <w:sz w:val="20"/>
                <w:szCs w:val="20"/>
                <w:u w:val="single"/>
                <w:lang w:val="en-US" w:eastAsia="ko-KR"/>
              </w:rPr>
              <w:t xml:space="preserve"> (obj.3).</w:t>
            </w:r>
          </w:p>
          <w:p w:rsidR="009D2317" w:rsidRPr="00910357" w:rsidRDefault="009D2317" w:rsidP="009D2317">
            <w:pPr>
              <w:pStyle w:val="afa"/>
              <w:widowControl/>
              <w:numPr>
                <w:ilvl w:val="0"/>
                <w:numId w:val="18"/>
              </w:numPr>
              <w:spacing w:before="24" w:after="24" w:line="240" w:lineRule="auto"/>
              <w:ind w:left="360" w:firstLineChars="0"/>
              <w:jc w:val="left"/>
              <w:rPr>
                <w:rFonts w:eastAsia="宋体"/>
                <w:sz w:val="20"/>
                <w:szCs w:val="20"/>
                <w:u w:val="single"/>
                <w:lang w:val="en-US"/>
              </w:rPr>
            </w:pPr>
            <w:r w:rsidRPr="00910357">
              <w:rPr>
                <w:rFonts w:eastAsia="宋体"/>
                <w:sz w:val="20"/>
                <w:szCs w:val="20"/>
                <w:u w:val="single"/>
                <w:lang w:val="en-US"/>
              </w:rPr>
              <w:t>Candidate solutions:</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Option 1: yes (CATT, vivo, CMCC, Nokia, ZTE, HW, E///)</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lastRenderedPageBreak/>
              <w:t xml:space="preserve">Option 2: no, </w:t>
            </w:r>
            <w:r w:rsidRPr="00910357">
              <w:rPr>
                <w:rFonts w:eastAsia="宋体"/>
                <w:sz w:val="20"/>
                <w:szCs w:val="20"/>
              </w:rPr>
              <w:t xml:space="preserve">given that UE anyway has to pass conditional handover test cases and handover with </w:t>
            </w:r>
            <w:proofErr w:type="spellStart"/>
            <w:r w:rsidRPr="00910357">
              <w:rPr>
                <w:rFonts w:eastAsia="宋体"/>
                <w:sz w:val="20"/>
                <w:szCs w:val="20"/>
              </w:rPr>
              <w:t>PSCell</w:t>
            </w:r>
            <w:proofErr w:type="spellEnd"/>
            <w:r w:rsidRPr="00910357">
              <w:rPr>
                <w:rFonts w:eastAsia="宋体"/>
                <w:sz w:val="20"/>
                <w:szCs w:val="20"/>
              </w:rPr>
              <w:t xml:space="preserve"> test cases</w:t>
            </w:r>
            <w:r w:rsidRPr="00910357">
              <w:rPr>
                <w:rFonts w:eastAsia="宋体"/>
                <w:sz w:val="20"/>
                <w:szCs w:val="20"/>
                <w:lang w:val="en-US"/>
              </w:rPr>
              <w:t xml:space="preserve"> (Apple)</w:t>
            </w:r>
          </w:p>
          <w:p w:rsidR="009D2317" w:rsidRPr="00910357" w:rsidRDefault="009D2317" w:rsidP="009D2317">
            <w:pPr>
              <w:pStyle w:val="afa"/>
              <w:widowControl/>
              <w:numPr>
                <w:ilvl w:val="0"/>
                <w:numId w:val="18"/>
              </w:numPr>
              <w:spacing w:before="24" w:after="24" w:line="240" w:lineRule="auto"/>
              <w:ind w:left="360" w:firstLineChars="0"/>
              <w:jc w:val="left"/>
              <w:rPr>
                <w:rFonts w:eastAsia="宋体"/>
                <w:sz w:val="20"/>
                <w:szCs w:val="20"/>
                <w:u w:val="single"/>
                <w:lang w:val="en-US"/>
              </w:rPr>
            </w:pPr>
            <w:r w:rsidRPr="00910357">
              <w:rPr>
                <w:rFonts w:eastAsia="宋体"/>
                <w:sz w:val="20"/>
                <w:szCs w:val="20"/>
                <w:u w:val="single"/>
                <w:lang w:val="en-US"/>
              </w:rPr>
              <w:t>Recommended WF</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Agree on option 1.</w:t>
            </w:r>
          </w:p>
          <w:p w:rsidR="009D2317" w:rsidRPr="00910357" w:rsidRDefault="009D2317" w:rsidP="009D2317">
            <w:pPr>
              <w:rPr>
                <w:b/>
                <w:bCs/>
                <w:sz w:val="20"/>
                <w:szCs w:val="20"/>
                <w:u w:val="single"/>
                <w:lang w:val="en-US" w:eastAsia="ko-KR"/>
              </w:rPr>
            </w:pPr>
            <w:r w:rsidRPr="00910357">
              <w:rPr>
                <w:b/>
                <w:sz w:val="20"/>
                <w:szCs w:val="20"/>
                <w:u w:val="single"/>
                <w:lang w:val="en-US" w:eastAsia="ko-KR"/>
              </w:rPr>
              <w:t xml:space="preserve">Issue 4-4-2: scope and scenario for </w:t>
            </w:r>
            <w:r w:rsidRPr="00910357">
              <w:rPr>
                <w:rFonts w:hint="eastAsia"/>
                <w:b/>
                <w:iCs/>
                <w:sz w:val="20"/>
                <w:szCs w:val="20"/>
                <w:u w:val="single"/>
                <w:lang w:val="en-US" w:eastAsia="ko-KR"/>
              </w:rPr>
              <w:t>CHO including target MCG and target SCG in NR-DC</w:t>
            </w:r>
            <w:r w:rsidRPr="00910357">
              <w:rPr>
                <w:b/>
                <w:iCs/>
                <w:sz w:val="20"/>
                <w:szCs w:val="20"/>
                <w:u w:val="single"/>
                <w:lang w:val="en-US" w:eastAsia="ko-KR"/>
              </w:rPr>
              <w:t xml:space="preserve"> (obj.3).</w:t>
            </w:r>
          </w:p>
          <w:p w:rsidR="009D2317" w:rsidRPr="00910357" w:rsidRDefault="009D2317" w:rsidP="009D2317">
            <w:pPr>
              <w:pStyle w:val="afa"/>
              <w:widowControl/>
              <w:numPr>
                <w:ilvl w:val="0"/>
                <w:numId w:val="18"/>
              </w:numPr>
              <w:spacing w:before="24" w:after="24" w:line="240" w:lineRule="auto"/>
              <w:ind w:left="360" w:firstLineChars="0"/>
              <w:jc w:val="left"/>
              <w:rPr>
                <w:rFonts w:eastAsia="宋体"/>
                <w:sz w:val="20"/>
                <w:szCs w:val="20"/>
                <w:u w:val="single"/>
                <w:lang w:val="en-US"/>
              </w:rPr>
            </w:pPr>
            <w:r w:rsidRPr="00910357">
              <w:rPr>
                <w:rFonts w:eastAsia="宋体"/>
                <w:sz w:val="20"/>
                <w:szCs w:val="20"/>
                <w:u w:val="single"/>
                <w:lang w:val="en-US"/>
              </w:rPr>
              <w:t>Candidate solutions:</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 xml:space="preserve">Option 1: </w:t>
            </w:r>
            <w:r w:rsidRPr="00910357">
              <w:rPr>
                <w:rFonts w:eastAsia="宋体"/>
                <w:bCs/>
                <w:sz w:val="20"/>
                <w:szCs w:val="20"/>
              </w:rPr>
              <w:t xml:space="preserve">define test </w:t>
            </w:r>
            <w:r w:rsidRPr="00910357">
              <w:rPr>
                <w:rFonts w:eastAsia="宋体" w:hint="eastAsia"/>
                <w:bCs/>
                <w:sz w:val="20"/>
                <w:szCs w:val="20"/>
              </w:rPr>
              <w:t xml:space="preserve">cases </w:t>
            </w:r>
            <w:r w:rsidRPr="00910357">
              <w:rPr>
                <w:rFonts w:eastAsia="宋体"/>
                <w:bCs/>
                <w:sz w:val="20"/>
                <w:szCs w:val="20"/>
              </w:rPr>
              <w:t xml:space="preserve">for </w:t>
            </w:r>
            <w:proofErr w:type="gramStart"/>
            <w:r w:rsidRPr="00910357">
              <w:rPr>
                <w:rFonts w:eastAsia="宋体"/>
                <w:bCs/>
                <w:sz w:val="20"/>
                <w:szCs w:val="20"/>
              </w:rPr>
              <w:t>both FR1</w:t>
            </w:r>
            <w:proofErr w:type="gramEnd"/>
            <w:r w:rsidRPr="00910357">
              <w:rPr>
                <w:rFonts w:eastAsia="宋体"/>
                <w:bCs/>
                <w:sz w:val="20"/>
                <w:szCs w:val="20"/>
              </w:rPr>
              <w:t>+FR2 and FR1+FR1 NR-DC.</w:t>
            </w:r>
            <w:r w:rsidRPr="00910357">
              <w:rPr>
                <w:rFonts w:eastAsia="宋体"/>
                <w:sz w:val="20"/>
                <w:szCs w:val="20"/>
                <w:lang w:val="en-US"/>
              </w:rPr>
              <w:t xml:space="preserve"> (CATT, CMCC)</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Option 1a: (vivo, [ZTE])</w:t>
            </w:r>
          </w:p>
          <w:p w:rsidR="009D2317" w:rsidRPr="00910357" w:rsidRDefault="009D2317" w:rsidP="009D2317">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 xml:space="preserve">TC1: Conditional handover with </w:t>
            </w:r>
            <w:proofErr w:type="spellStart"/>
            <w:r w:rsidRPr="00910357">
              <w:rPr>
                <w:rFonts w:eastAsia="宋体"/>
                <w:sz w:val="20"/>
                <w:szCs w:val="20"/>
                <w:lang w:val="en-US"/>
              </w:rPr>
              <w:t>PSCell</w:t>
            </w:r>
            <w:proofErr w:type="spellEnd"/>
            <w:r w:rsidRPr="00910357">
              <w:rPr>
                <w:rFonts w:eastAsia="宋体"/>
                <w:sz w:val="20"/>
                <w:szCs w:val="20"/>
                <w:lang w:val="en-US"/>
              </w:rPr>
              <w:t xml:space="preserve"> change from NR-DC to NR-DC with parallel processing (both </w:t>
            </w:r>
            <w:proofErr w:type="spellStart"/>
            <w:r w:rsidRPr="00910357">
              <w:rPr>
                <w:rFonts w:eastAsia="宋体"/>
                <w:sz w:val="20"/>
                <w:szCs w:val="20"/>
                <w:lang w:val="en-US"/>
              </w:rPr>
              <w:t>PCell</w:t>
            </w:r>
            <w:proofErr w:type="spellEnd"/>
            <w:r w:rsidRPr="00910357">
              <w:rPr>
                <w:rFonts w:eastAsia="宋体"/>
                <w:sz w:val="20"/>
                <w:szCs w:val="20"/>
                <w:lang w:val="en-US"/>
              </w:rPr>
              <w:t xml:space="preserve"> and </w:t>
            </w:r>
            <w:proofErr w:type="spellStart"/>
            <w:r w:rsidRPr="00910357">
              <w:rPr>
                <w:rFonts w:eastAsia="宋体"/>
                <w:sz w:val="20"/>
                <w:szCs w:val="20"/>
                <w:lang w:val="en-US"/>
              </w:rPr>
              <w:t>PSCell</w:t>
            </w:r>
            <w:proofErr w:type="spellEnd"/>
            <w:r w:rsidRPr="00910357">
              <w:rPr>
                <w:rFonts w:eastAsia="宋体"/>
                <w:sz w:val="20"/>
                <w:szCs w:val="20"/>
                <w:lang w:val="en-US"/>
              </w:rPr>
              <w:t xml:space="preserve"> are in FR1)</w:t>
            </w:r>
          </w:p>
          <w:p w:rsidR="009D2317" w:rsidRPr="00910357" w:rsidRDefault="009D2317" w:rsidP="009D2317">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 xml:space="preserve">TC2: Conditional handover with </w:t>
            </w:r>
            <w:proofErr w:type="spellStart"/>
            <w:r w:rsidRPr="00910357">
              <w:rPr>
                <w:rFonts w:eastAsia="宋体"/>
                <w:sz w:val="20"/>
                <w:szCs w:val="20"/>
                <w:lang w:val="en-US"/>
              </w:rPr>
              <w:t>PSCell</w:t>
            </w:r>
            <w:proofErr w:type="spellEnd"/>
            <w:r w:rsidRPr="00910357">
              <w:rPr>
                <w:rFonts w:eastAsia="宋体"/>
                <w:sz w:val="20"/>
                <w:szCs w:val="20"/>
                <w:lang w:val="en-US"/>
              </w:rPr>
              <w:t xml:space="preserve"> change from NR-DC to NR-DC with sequential processing (</w:t>
            </w:r>
            <w:proofErr w:type="spellStart"/>
            <w:r w:rsidRPr="00910357">
              <w:rPr>
                <w:rFonts w:eastAsia="宋体"/>
                <w:sz w:val="20"/>
                <w:szCs w:val="20"/>
                <w:lang w:val="en-US"/>
              </w:rPr>
              <w:t>PCell</w:t>
            </w:r>
            <w:proofErr w:type="spellEnd"/>
            <w:r w:rsidRPr="00910357">
              <w:rPr>
                <w:rFonts w:eastAsia="宋体"/>
                <w:sz w:val="20"/>
                <w:szCs w:val="20"/>
                <w:lang w:val="en-US"/>
              </w:rPr>
              <w:t xml:space="preserve"> is in FR1 and </w:t>
            </w:r>
            <w:proofErr w:type="spellStart"/>
            <w:r w:rsidRPr="00910357">
              <w:rPr>
                <w:rFonts w:eastAsia="宋体"/>
                <w:sz w:val="20"/>
                <w:szCs w:val="20"/>
                <w:lang w:val="en-US"/>
              </w:rPr>
              <w:t>PSCell</w:t>
            </w:r>
            <w:proofErr w:type="spellEnd"/>
            <w:r w:rsidRPr="00910357">
              <w:rPr>
                <w:rFonts w:eastAsia="宋体"/>
                <w:sz w:val="20"/>
                <w:szCs w:val="20"/>
                <w:lang w:val="en-US"/>
              </w:rPr>
              <w:t xml:space="preserve"> is in FR2)</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 xml:space="preserve">Option 2: </w:t>
            </w:r>
          </w:p>
          <w:p w:rsidR="009D2317" w:rsidRPr="00910357" w:rsidRDefault="009D2317" w:rsidP="009D2317">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 xml:space="preserve">FR1-FR1 NR-DC to FR1-FR1 NR-DC, </w:t>
            </w:r>
          </w:p>
          <w:p w:rsidR="009D2317" w:rsidRPr="00910357" w:rsidRDefault="009D2317" w:rsidP="009D2317">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 xml:space="preserve">FR1-FR2 NR-DC to FR1-FR1 NR-DC, </w:t>
            </w:r>
          </w:p>
          <w:p w:rsidR="009D2317" w:rsidRPr="00910357" w:rsidRDefault="009D2317" w:rsidP="009D2317">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 xml:space="preserve">FR1-FR1 NR-DC to FR1-FR2 NR-DC, </w:t>
            </w:r>
          </w:p>
          <w:p w:rsidR="009D2317" w:rsidRPr="00910357" w:rsidRDefault="009D2317" w:rsidP="009D2317">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 xml:space="preserve">FR1-FR2 NR-DC to FR1-FR2 NR-DC. </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Option 3: Fine to define test cases or test case with multiple configurations to cover more scenarios, but UE only needs to test one of the test cases or one of the configurations if UE supports multiple NR-DC combinations. (MTK)</w:t>
            </w:r>
          </w:p>
          <w:p w:rsidR="009D2317" w:rsidRPr="00910357" w:rsidRDefault="009D2317" w:rsidP="009D2317">
            <w:pPr>
              <w:pStyle w:val="afa"/>
              <w:widowControl/>
              <w:numPr>
                <w:ilvl w:val="0"/>
                <w:numId w:val="18"/>
              </w:numPr>
              <w:spacing w:before="24" w:after="24" w:line="240" w:lineRule="auto"/>
              <w:ind w:left="360" w:firstLineChars="0"/>
              <w:jc w:val="left"/>
              <w:rPr>
                <w:rFonts w:eastAsia="宋体"/>
                <w:sz w:val="20"/>
                <w:szCs w:val="20"/>
                <w:u w:val="single"/>
                <w:lang w:val="en-US"/>
              </w:rPr>
            </w:pPr>
            <w:r w:rsidRPr="00910357">
              <w:rPr>
                <w:rFonts w:eastAsia="宋体"/>
                <w:sz w:val="20"/>
                <w:szCs w:val="20"/>
                <w:u w:val="single"/>
                <w:lang w:val="en-US"/>
              </w:rPr>
              <w:t>Recommended WF</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Discuss candidate solutions.</w:t>
            </w:r>
          </w:p>
          <w:p w:rsidR="009D2317" w:rsidRPr="00910357" w:rsidRDefault="009D2317" w:rsidP="009D2317">
            <w:pPr>
              <w:rPr>
                <w:b/>
                <w:bCs/>
                <w:sz w:val="20"/>
                <w:szCs w:val="20"/>
                <w:u w:val="single"/>
                <w:lang w:val="en-US" w:eastAsia="ko-KR"/>
              </w:rPr>
            </w:pPr>
            <w:r w:rsidRPr="00910357">
              <w:rPr>
                <w:b/>
                <w:sz w:val="20"/>
                <w:szCs w:val="20"/>
                <w:u w:val="single"/>
                <w:lang w:val="en-US" w:eastAsia="ko-KR"/>
              </w:rPr>
              <w:t xml:space="preserve">Issue 4-4-3: test coverage for </w:t>
            </w:r>
            <w:r w:rsidRPr="00910357">
              <w:rPr>
                <w:rFonts w:hint="eastAsia"/>
                <w:b/>
                <w:iCs/>
                <w:sz w:val="20"/>
                <w:szCs w:val="20"/>
                <w:u w:val="single"/>
                <w:lang w:val="en-US" w:eastAsia="ko-KR"/>
              </w:rPr>
              <w:t>CHO including target MCG and target SCG in NR-DC</w:t>
            </w:r>
            <w:r w:rsidRPr="00910357">
              <w:rPr>
                <w:b/>
                <w:iCs/>
                <w:sz w:val="20"/>
                <w:szCs w:val="20"/>
                <w:u w:val="single"/>
                <w:lang w:val="en-US" w:eastAsia="ko-KR"/>
              </w:rPr>
              <w:t xml:space="preserve"> (obj.3).</w:t>
            </w:r>
          </w:p>
          <w:p w:rsidR="009D2317" w:rsidRPr="00910357" w:rsidRDefault="009D2317" w:rsidP="009D2317">
            <w:pPr>
              <w:pStyle w:val="afa"/>
              <w:widowControl/>
              <w:numPr>
                <w:ilvl w:val="0"/>
                <w:numId w:val="18"/>
              </w:numPr>
              <w:spacing w:before="24" w:after="24" w:line="240" w:lineRule="auto"/>
              <w:ind w:left="360" w:firstLineChars="0"/>
              <w:jc w:val="left"/>
              <w:rPr>
                <w:rFonts w:eastAsia="宋体"/>
                <w:sz w:val="20"/>
                <w:szCs w:val="20"/>
                <w:u w:val="single"/>
                <w:lang w:val="en-US"/>
              </w:rPr>
            </w:pPr>
            <w:r w:rsidRPr="00910357">
              <w:rPr>
                <w:rFonts w:eastAsia="宋体"/>
                <w:sz w:val="20"/>
                <w:szCs w:val="20"/>
                <w:u w:val="single"/>
                <w:lang w:val="en-US"/>
              </w:rPr>
              <w:t>Candidate solutions:</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 xml:space="preserve">Option 1: </w:t>
            </w:r>
            <w:r w:rsidRPr="00910357">
              <w:rPr>
                <w:rFonts w:eastAsia="宋体" w:hint="eastAsia"/>
                <w:sz w:val="20"/>
                <w:szCs w:val="20"/>
                <w:lang w:val="en-US"/>
              </w:rPr>
              <w:t xml:space="preserve">define test to cover both </w:t>
            </w:r>
            <w:proofErr w:type="spellStart"/>
            <w:r w:rsidRPr="00910357">
              <w:rPr>
                <w:rFonts w:eastAsia="宋体"/>
                <w:sz w:val="20"/>
                <w:szCs w:val="20"/>
                <w:lang w:val="en-US"/>
              </w:rPr>
              <w:t>PCell</w:t>
            </w:r>
            <w:proofErr w:type="spellEnd"/>
            <w:r w:rsidRPr="00910357">
              <w:rPr>
                <w:rFonts w:eastAsia="宋体"/>
                <w:sz w:val="20"/>
                <w:szCs w:val="20"/>
                <w:lang w:val="en-US"/>
              </w:rPr>
              <w:t xml:space="preserve"> handover delay</w:t>
            </w:r>
            <w:r w:rsidRPr="00910357">
              <w:rPr>
                <w:rFonts w:eastAsia="宋体" w:hint="eastAsia"/>
                <w:sz w:val="20"/>
                <w:szCs w:val="20"/>
                <w:lang w:val="en-US"/>
              </w:rPr>
              <w:t xml:space="preserve"> and </w:t>
            </w:r>
            <w:proofErr w:type="spellStart"/>
            <w:r w:rsidRPr="00910357">
              <w:rPr>
                <w:rFonts w:eastAsia="宋体"/>
                <w:sz w:val="20"/>
                <w:szCs w:val="20"/>
                <w:lang w:val="en-US"/>
              </w:rPr>
              <w:t>P</w:t>
            </w:r>
            <w:r w:rsidRPr="00910357">
              <w:rPr>
                <w:rFonts w:eastAsia="宋体" w:hint="eastAsia"/>
                <w:sz w:val="20"/>
                <w:szCs w:val="20"/>
                <w:lang w:val="en-US"/>
              </w:rPr>
              <w:t>S</w:t>
            </w:r>
            <w:r w:rsidRPr="00910357">
              <w:rPr>
                <w:rFonts w:eastAsia="宋体"/>
                <w:sz w:val="20"/>
                <w:szCs w:val="20"/>
                <w:lang w:val="en-US"/>
              </w:rPr>
              <w:t>Cell</w:t>
            </w:r>
            <w:proofErr w:type="spellEnd"/>
            <w:r w:rsidRPr="00910357">
              <w:rPr>
                <w:rFonts w:eastAsia="宋体"/>
                <w:sz w:val="20"/>
                <w:szCs w:val="20"/>
                <w:lang w:val="en-US"/>
              </w:rPr>
              <w:t xml:space="preserve"> handover delay</w:t>
            </w:r>
            <w:r w:rsidRPr="00910357">
              <w:rPr>
                <w:rFonts w:eastAsia="宋体" w:hint="eastAsia"/>
                <w:sz w:val="20"/>
                <w:szCs w:val="20"/>
                <w:lang w:val="en-US"/>
              </w:rPr>
              <w:t>.</w:t>
            </w:r>
            <w:r w:rsidRPr="00910357">
              <w:rPr>
                <w:rFonts w:eastAsia="宋体"/>
                <w:sz w:val="20"/>
                <w:szCs w:val="20"/>
                <w:lang w:val="en-US"/>
              </w:rPr>
              <w:t xml:space="preserve"> (CMCC)</w:t>
            </w:r>
          </w:p>
          <w:p w:rsidR="009D2317" w:rsidRPr="00910357" w:rsidRDefault="009D2317" w:rsidP="009D2317">
            <w:pPr>
              <w:pStyle w:val="afa"/>
              <w:widowControl/>
              <w:numPr>
                <w:ilvl w:val="0"/>
                <w:numId w:val="18"/>
              </w:numPr>
              <w:spacing w:before="24" w:after="24" w:line="240" w:lineRule="auto"/>
              <w:ind w:left="360" w:firstLineChars="0"/>
              <w:jc w:val="left"/>
              <w:rPr>
                <w:rFonts w:eastAsia="宋体"/>
                <w:sz w:val="20"/>
                <w:szCs w:val="20"/>
                <w:u w:val="single"/>
                <w:lang w:val="en-US"/>
              </w:rPr>
            </w:pPr>
            <w:r w:rsidRPr="00910357">
              <w:rPr>
                <w:rFonts w:eastAsia="宋体"/>
                <w:sz w:val="20"/>
                <w:szCs w:val="20"/>
                <w:u w:val="single"/>
                <w:lang w:val="en-US"/>
              </w:rPr>
              <w:t>Recommended WF</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Agree option 1.</w:t>
            </w:r>
          </w:p>
          <w:p w:rsidR="00DA50AF" w:rsidRPr="00910357" w:rsidRDefault="00DA50AF" w:rsidP="009D2317">
            <w:pPr>
              <w:spacing w:before="24" w:after="24"/>
              <w:jc w:val="left"/>
              <w:rPr>
                <w:rFonts w:eastAsiaTheme="minorEastAsia"/>
                <w:szCs w:val="21"/>
                <w:lang w:val="en-US"/>
              </w:rPr>
            </w:pPr>
          </w:p>
        </w:tc>
      </w:tr>
    </w:tbl>
    <w:p w:rsidR="009D2317" w:rsidRPr="00910357" w:rsidRDefault="009D2317" w:rsidP="009D2317">
      <w:pPr>
        <w:spacing w:before="120" w:after="120"/>
        <w:rPr>
          <w:b/>
          <w:sz w:val="22"/>
          <w:u w:val="single"/>
        </w:rPr>
      </w:pPr>
      <w:r w:rsidRPr="00910357">
        <w:rPr>
          <w:rFonts w:hint="eastAsia"/>
          <w:b/>
          <w:sz w:val="22"/>
          <w:u w:val="single"/>
        </w:rPr>
        <w:lastRenderedPageBreak/>
        <w:t xml:space="preserve">CHO including target MCG and </w:t>
      </w:r>
      <w:r w:rsidRPr="00910357">
        <w:rPr>
          <w:b/>
          <w:sz w:val="22"/>
          <w:u w:val="single"/>
        </w:rPr>
        <w:t>candidate</w:t>
      </w:r>
      <w:r w:rsidRPr="00910357">
        <w:rPr>
          <w:rFonts w:hint="eastAsia"/>
          <w:b/>
          <w:sz w:val="22"/>
          <w:u w:val="single"/>
        </w:rPr>
        <w:t xml:space="preserve"> SCG in NR-DC</w:t>
      </w:r>
      <w:r w:rsidRPr="00910357">
        <w:rPr>
          <w:b/>
          <w:sz w:val="22"/>
          <w:u w:val="single"/>
        </w:rPr>
        <w:t xml:space="preserve"> (obj.4)</w:t>
      </w:r>
    </w:p>
    <w:p w:rsidR="00DA50AF" w:rsidRPr="00910357" w:rsidRDefault="009D2317" w:rsidP="00F317D6">
      <w:pPr>
        <w:spacing w:before="0" w:after="120"/>
        <w:jc w:val="left"/>
        <w:rPr>
          <w:szCs w:val="21"/>
        </w:rPr>
      </w:pPr>
      <w:r w:rsidRPr="00910357">
        <w:rPr>
          <w:rFonts w:hint="eastAsia"/>
          <w:szCs w:val="21"/>
        </w:rPr>
        <w:t>Regarding the t</w:t>
      </w:r>
      <w:r w:rsidRPr="00910357">
        <w:rPr>
          <w:szCs w:val="21"/>
        </w:rPr>
        <w:t>est</w:t>
      </w:r>
      <w:r w:rsidRPr="00910357">
        <w:rPr>
          <w:rFonts w:hint="eastAsia"/>
          <w:szCs w:val="21"/>
        </w:rPr>
        <w:t xml:space="preserve"> cases</w:t>
      </w:r>
      <w:r w:rsidRPr="00910357">
        <w:rPr>
          <w:szCs w:val="21"/>
        </w:rPr>
        <w:t xml:space="preserve"> </w:t>
      </w:r>
      <w:r w:rsidRPr="00910357">
        <w:rPr>
          <w:rFonts w:hint="eastAsia"/>
          <w:szCs w:val="21"/>
        </w:rPr>
        <w:t xml:space="preserve">for </w:t>
      </w:r>
      <w:r w:rsidRPr="00910357">
        <w:rPr>
          <w:lang w:val="en-US"/>
        </w:rPr>
        <w:t>CHO including target MCG and candidate SCG in NR-DC</w:t>
      </w:r>
      <w:r w:rsidRPr="00910357">
        <w:rPr>
          <w:rFonts w:hint="eastAsia"/>
          <w:szCs w:val="21"/>
        </w:rPr>
        <w:t>, the related WF in the last meeting is copied as below [1]:</w:t>
      </w:r>
    </w:p>
    <w:tbl>
      <w:tblPr>
        <w:tblStyle w:val="af8"/>
        <w:tblW w:w="0" w:type="auto"/>
        <w:tblLook w:val="04A0" w:firstRow="1" w:lastRow="0" w:firstColumn="1" w:lastColumn="0" w:noHBand="0" w:noVBand="1"/>
      </w:tblPr>
      <w:tblGrid>
        <w:gridCol w:w="9855"/>
      </w:tblGrid>
      <w:tr w:rsidR="004B00D4" w:rsidRPr="00910357" w:rsidTr="00F317D6">
        <w:tc>
          <w:tcPr>
            <w:tcW w:w="9855" w:type="dxa"/>
          </w:tcPr>
          <w:p w:rsidR="009D2317" w:rsidRPr="00910357" w:rsidRDefault="009D2317" w:rsidP="009D2317">
            <w:pPr>
              <w:rPr>
                <w:b/>
                <w:bCs/>
                <w:sz w:val="20"/>
                <w:szCs w:val="20"/>
                <w:u w:val="single"/>
                <w:lang w:val="en-US" w:eastAsia="ko-KR"/>
              </w:rPr>
            </w:pPr>
            <w:r w:rsidRPr="00910357">
              <w:rPr>
                <w:b/>
                <w:sz w:val="20"/>
                <w:szCs w:val="20"/>
                <w:u w:val="single"/>
                <w:lang w:val="en-US" w:eastAsia="ko-KR"/>
              </w:rPr>
              <w:t xml:space="preserve">Issue 4-4-4: scope and scenario for </w:t>
            </w:r>
            <w:r w:rsidRPr="00910357">
              <w:rPr>
                <w:rFonts w:hint="eastAsia"/>
                <w:b/>
                <w:sz w:val="20"/>
                <w:szCs w:val="20"/>
                <w:u w:val="single"/>
                <w:lang w:val="en-US" w:eastAsia="ko-KR"/>
              </w:rPr>
              <w:t xml:space="preserve">CHO including target MCG and </w:t>
            </w:r>
            <w:r w:rsidRPr="00910357">
              <w:rPr>
                <w:b/>
                <w:sz w:val="20"/>
                <w:szCs w:val="20"/>
                <w:u w:val="single"/>
                <w:lang w:val="en-US" w:eastAsia="ko-KR"/>
              </w:rPr>
              <w:t>candidate</w:t>
            </w:r>
            <w:r w:rsidRPr="00910357">
              <w:rPr>
                <w:rFonts w:hint="eastAsia"/>
                <w:b/>
                <w:sz w:val="20"/>
                <w:szCs w:val="20"/>
                <w:u w:val="single"/>
                <w:lang w:val="en-US" w:eastAsia="ko-KR"/>
              </w:rPr>
              <w:t xml:space="preserve"> SCG in NR-DC</w:t>
            </w:r>
            <w:r w:rsidRPr="00910357">
              <w:rPr>
                <w:b/>
                <w:sz w:val="20"/>
                <w:szCs w:val="20"/>
                <w:u w:val="single"/>
                <w:lang w:val="en-US" w:eastAsia="ko-KR"/>
              </w:rPr>
              <w:t xml:space="preserve"> (obj.4)</w:t>
            </w:r>
          </w:p>
          <w:p w:rsidR="009D2317" w:rsidRPr="00910357" w:rsidRDefault="009D2317" w:rsidP="009D2317">
            <w:pPr>
              <w:pStyle w:val="afa"/>
              <w:widowControl/>
              <w:numPr>
                <w:ilvl w:val="0"/>
                <w:numId w:val="18"/>
              </w:numPr>
              <w:spacing w:before="24" w:after="24" w:line="240" w:lineRule="auto"/>
              <w:ind w:left="360" w:firstLineChars="0"/>
              <w:jc w:val="left"/>
              <w:rPr>
                <w:rFonts w:eastAsia="宋体"/>
                <w:sz w:val="20"/>
                <w:szCs w:val="20"/>
                <w:u w:val="single"/>
                <w:lang w:val="en-US"/>
              </w:rPr>
            </w:pPr>
            <w:r w:rsidRPr="00910357">
              <w:rPr>
                <w:rFonts w:eastAsia="宋体"/>
                <w:sz w:val="20"/>
                <w:szCs w:val="20"/>
                <w:u w:val="single"/>
                <w:lang w:val="en-US"/>
              </w:rPr>
              <w:t>Candidate solutions:</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 xml:space="preserve">Option 1: </w:t>
            </w:r>
            <w:r w:rsidRPr="00910357">
              <w:rPr>
                <w:rFonts w:eastAsia="宋体"/>
                <w:sz w:val="20"/>
                <w:szCs w:val="20"/>
              </w:rPr>
              <w:t>introduce the following two test cases (Apple, vivo, [ZTE])</w:t>
            </w:r>
          </w:p>
          <w:p w:rsidR="009D2317" w:rsidRPr="00910357" w:rsidRDefault="009D2317" w:rsidP="009D2317">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FR1-FR1 NR-DC to FR1-FR1 NR-DC</w:t>
            </w:r>
          </w:p>
          <w:p w:rsidR="009D2317" w:rsidRPr="00910357" w:rsidRDefault="009D2317" w:rsidP="009D2317">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FR1-FR1 NR-DC to FR1-FR2 NR-DC (with testability issue)</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 xml:space="preserve">Option 1a: </w:t>
            </w:r>
            <w:r w:rsidRPr="00910357">
              <w:rPr>
                <w:rFonts w:eastAsia="宋体"/>
                <w:bCs/>
                <w:sz w:val="20"/>
                <w:szCs w:val="20"/>
              </w:rPr>
              <w:t xml:space="preserve">define test </w:t>
            </w:r>
            <w:r w:rsidRPr="00910357">
              <w:rPr>
                <w:rFonts w:eastAsia="宋体" w:hint="eastAsia"/>
                <w:bCs/>
                <w:sz w:val="20"/>
                <w:szCs w:val="20"/>
              </w:rPr>
              <w:t xml:space="preserve">cases </w:t>
            </w:r>
            <w:r w:rsidRPr="00910357">
              <w:rPr>
                <w:rFonts w:eastAsia="宋体"/>
                <w:bCs/>
                <w:sz w:val="20"/>
                <w:szCs w:val="20"/>
              </w:rPr>
              <w:t xml:space="preserve">for </w:t>
            </w:r>
            <w:proofErr w:type="gramStart"/>
            <w:r w:rsidRPr="00910357">
              <w:rPr>
                <w:rFonts w:eastAsia="宋体"/>
                <w:bCs/>
                <w:sz w:val="20"/>
                <w:szCs w:val="20"/>
              </w:rPr>
              <w:t>both FR1</w:t>
            </w:r>
            <w:proofErr w:type="gramEnd"/>
            <w:r w:rsidRPr="00910357">
              <w:rPr>
                <w:rFonts w:eastAsia="宋体"/>
                <w:bCs/>
                <w:sz w:val="20"/>
                <w:szCs w:val="20"/>
              </w:rPr>
              <w:t>+FR2 and FR1+FR1 NR-DC. (CATT)</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bCs/>
                <w:sz w:val="20"/>
                <w:szCs w:val="20"/>
              </w:rPr>
              <w:t xml:space="preserve">Option 2: </w:t>
            </w:r>
          </w:p>
          <w:p w:rsidR="009D2317" w:rsidRPr="00910357" w:rsidRDefault="009D2317" w:rsidP="009D2317">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 xml:space="preserve">FR1-FR1 NR-DC to FR1-FR1 NR-DC, </w:t>
            </w:r>
          </w:p>
          <w:p w:rsidR="009D2317" w:rsidRPr="00910357" w:rsidRDefault="009D2317" w:rsidP="009D2317">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 xml:space="preserve">FR1-FR2 NR-DC to FR1-FR1 NR-DC, </w:t>
            </w:r>
          </w:p>
          <w:p w:rsidR="009D2317" w:rsidRPr="00910357" w:rsidRDefault="009D2317" w:rsidP="009D2317">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 xml:space="preserve">FR1-FR1 NR-DC to FR1-FR2 NR-DC, </w:t>
            </w:r>
          </w:p>
          <w:p w:rsidR="009D2317" w:rsidRPr="00910357" w:rsidRDefault="009D2317" w:rsidP="009D2317">
            <w:pPr>
              <w:pStyle w:val="afa"/>
              <w:widowControl/>
              <w:numPr>
                <w:ilvl w:val="2"/>
                <w:numId w:val="18"/>
              </w:numPr>
              <w:spacing w:before="24" w:after="24" w:line="240" w:lineRule="auto"/>
              <w:ind w:left="1800" w:firstLineChars="0"/>
              <w:jc w:val="left"/>
              <w:rPr>
                <w:rFonts w:eastAsia="宋体"/>
                <w:sz w:val="20"/>
                <w:szCs w:val="20"/>
                <w:lang w:val="en-US"/>
              </w:rPr>
            </w:pPr>
            <w:r w:rsidRPr="00910357">
              <w:rPr>
                <w:rFonts w:eastAsia="宋体"/>
                <w:sz w:val="20"/>
                <w:szCs w:val="20"/>
                <w:lang w:val="en-US"/>
              </w:rPr>
              <w:t xml:space="preserve">FR1-FR2 NR-DC to FR1-FR2 NR-DC. </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Option 3: Fine to define test cases or test case with multiple configurations to cover more scenarios, but UE only needs to test one of the test cases or one of the configurations if UE supports multiple NR-DC combinations. (MTK)</w:t>
            </w:r>
          </w:p>
          <w:p w:rsidR="009D2317" w:rsidRPr="00910357" w:rsidRDefault="009D2317" w:rsidP="009D2317">
            <w:pPr>
              <w:pStyle w:val="afa"/>
              <w:widowControl/>
              <w:numPr>
                <w:ilvl w:val="0"/>
                <w:numId w:val="18"/>
              </w:numPr>
              <w:spacing w:before="24" w:after="24" w:line="240" w:lineRule="auto"/>
              <w:ind w:left="360" w:firstLineChars="0"/>
              <w:jc w:val="left"/>
              <w:rPr>
                <w:rFonts w:eastAsia="宋体"/>
                <w:sz w:val="20"/>
                <w:szCs w:val="20"/>
                <w:u w:val="single"/>
                <w:lang w:val="en-US"/>
              </w:rPr>
            </w:pPr>
            <w:r w:rsidRPr="00910357">
              <w:rPr>
                <w:rFonts w:eastAsia="宋体"/>
                <w:sz w:val="20"/>
                <w:szCs w:val="20"/>
                <w:u w:val="single"/>
                <w:lang w:val="en-US"/>
              </w:rPr>
              <w:t>Recommended WF</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Discuss candidate solutions.</w:t>
            </w:r>
          </w:p>
          <w:p w:rsidR="009D2317" w:rsidRPr="00910357" w:rsidRDefault="009D2317" w:rsidP="009D2317">
            <w:pPr>
              <w:rPr>
                <w:b/>
                <w:bCs/>
                <w:sz w:val="20"/>
                <w:szCs w:val="20"/>
                <w:u w:val="single"/>
                <w:lang w:val="en-US" w:eastAsia="ko-KR"/>
              </w:rPr>
            </w:pPr>
            <w:r w:rsidRPr="00910357">
              <w:rPr>
                <w:b/>
                <w:sz w:val="20"/>
                <w:szCs w:val="20"/>
                <w:u w:val="single"/>
                <w:lang w:val="en-US" w:eastAsia="ko-KR"/>
              </w:rPr>
              <w:t xml:space="preserve">Issue 4-4-5: whether </w:t>
            </w:r>
            <w:r w:rsidRPr="00910357">
              <w:rPr>
                <w:b/>
                <w:iCs/>
                <w:sz w:val="20"/>
                <w:szCs w:val="20"/>
                <w:u w:val="single"/>
                <w:lang w:val="en-US" w:eastAsia="ko-KR"/>
              </w:rPr>
              <w:t xml:space="preserve">to define new test case for CHO with candidate </w:t>
            </w:r>
            <w:proofErr w:type="spellStart"/>
            <w:r w:rsidRPr="00910357">
              <w:rPr>
                <w:b/>
                <w:iCs/>
                <w:sz w:val="20"/>
                <w:szCs w:val="20"/>
                <w:u w:val="single"/>
                <w:lang w:val="en-US" w:eastAsia="ko-KR"/>
              </w:rPr>
              <w:t>PSCell</w:t>
            </w:r>
            <w:proofErr w:type="spellEnd"/>
            <w:r w:rsidRPr="00910357">
              <w:rPr>
                <w:b/>
                <w:iCs/>
                <w:sz w:val="20"/>
                <w:szCs w:val="20"/>
                <w:u w:val="single"/>
                <w:lang w:val="en-US" w:eastAsia="ko-KR"/>
              </w:rPr>
              <w:t xml:space="preserve"> for the case when CPC condition is not met and the UE proceeds with CHO-only </w:t>
            </w:r>
          </w:p>
          <w:p w:rsidR="009D2317" w:rsidRPr="00910357" w:rsidRDefault="009D2317" w:rsidP="009D2317">
            <w:pPr>
              <w:pStyle w:val="afa"/>
              <w:widowControl/>
              <w:numPr>
                <w:ilvl w:val="0"/>
                <w:numId w:val="18"/>
              </w:numPr>
              <w:spacing w:before="24" w:after="24" w:line="240" w:lineRule="auto"/>
              <w:ind w:left="360" w:firstLineChars="0"/>
              <w:jc w:val="left"/>
              <w:rPr>
                <w:rFonts w:eastAsia="宋体"/>
                <w:sz w:val="20"/>
                <w:szCs w:val="20"/>
                <w:u w:val="single"/>
                <w:lang w:val="en-US"/>
              </w:rPr>
            </w:pPr>
            <w:r w:rsidRPr="00910357">
              <w:rPr>
                <w:rFonts w:eastAsia="宋体"/>
                <w:sz w:val="20"/>
                <w:szCs w:val="20"/>
                <w:u w:val="single"/>
                <w:lang w:val="en-US"/>
              </w:rPr>
              <w:t>Candidate solutions:</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Option 1: No. RAN4 already has CHO-only test cases. (Apple, CATT, Nokia, ZTE)</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Option 2: Yes (CMCC, E///)</w:t>
            </w:r>
          </w:p>
          <w:p w:rsidR="009D2317" w:rsidRPr="00910357" w:rsidRDefault="009D2317" w:rsidP="009D2317">
            <w:pPr>
              <w:pStyle w:val="afa"/>
              <w:widowControl/>
              <w:numPr>
                <w:ilvl w:val="0"/>
                <w:numId w:val="18"/>
              </w:numPr>
              <w:spacing w:before="24" w:after="24" w:line="240" w:lineRule="auto"/>
              <w:ind w:left="360" w:firstLineChars="0"/>
              <w:jc w:val="left"/>
              <w:rPr>
                <w:rFonts w:eastAsia="宋体"/>
                <w:sz w:val="20"/>
                <w:szCs w:val="20"/>
                <w:u w:val="single"/>
                <w:lang w:val="en-US"/>
              </w:rPr>
            </w:pPr>
            <w:r w:rsidRPr="00910357">
              <w:rPr>
                <w:rFonts w:eastAsia="宋体"/>
                <w:sz w:val="20"/>
                <w:szCs w:val="20"/>
                <w:u w:val="single"/>
                <w:lang w:val="en-US"/>
              </w:rPr>
              <w:t>Recommended WF</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lastRenderedPageBreak/>
              <w:t>Discuss candidate solutions.</w:t>
            </w:r>
          </w:p>
          <w:p w:rsidR="009D2317" w:rsidRPr="00910357" w:rsidRDefault="009D2317" w:rsidP="009D2317">
            <w:pPr>
              <w:rPr>
                <w:b/>
                <w:bCs/>
                <w:sz w:val="20"/>
                <w:szCs w:val="20"/>
                <w:u w:val="single"/>
                <w:lang w:val="en-US" w:eastAsia="ko-KR"/>
              </w:rPr>
            </w:pPr>
            <w:r w:rsidRPr="00910357">
              <w:rPr>
                <w:b/>
                <w:sz w:val="20"/>
                <w:szCs w:val="20"/>
                <w:u w:val="single"/>
                <w:lang w:val="en-US" w:eastAsia="ko-KR"/>
              </w:rPr>
              <w:t xml:space="preserve">Issue 4-4-6: test configuration for </w:t>
            </w:r>
            <w:r w:rsidRPr="00910357">
              <w:rPr>
                <w:rFonts w:hint="eastAsia"/>
                <w:b/>
                <w:sz w:val="20"/>
                <w:szCs w:val="20"/>
                <w:u w:val="single"/>
                <w:lang w:val="en-US" w:eastAsia="ko-KR"/>
              </w:rPr>
              <w:t xml:space="preserve">CHO including target MCG and </w:t>
            </w:r>
            <w:r w:rsidRPr="00910357">
              <w:rPr>
                <w:b/>
                <w:sz w:val="20"/>
                <w:szCs w:val="20"/>
                <w:u w:val="single"/>
                <w:lang w:val="en-US" w:eastAsia="ko-KR"/>
              </w:rPr>
              <w:t>candidate</w:t>
            </w:r>
            <w:r w:rsidRPr="00910357">
              <w:rPr>
                <w:rFonts w:hint="eastAsia"/>
                <w:b/>
                <w:sz w:val="20"/>
                <w:szCs w:val="20"/>
                <w:u w:val="single"/>
                <w:lang w:val="en-US" w:eastAsia="ko-KR"/>
              </w:rPr>
              <w:t xml:space="preserve"> SCG in NR-DC</w:t>
            </w:r>
            <w:r w:rsidRPr="00910357">
              <w:rPr>
                <w:b/>
                <w:sz w:val="20"/>
                <w:szCs w:val="20"/>
                <w:u w:val="single"/>
                <w:lang w:val="en-US" w:eastAsia="ko-KR"/>
              </w:rPr>
              <w:t xml:space="preserve"> (obj.4)</w:t>
            </w:r>
          </w:p>
          <w:p w:rsidR="009D2317" w:rsidRPr="00910357" w:rsidRDefault="009D2317" w:rsidP="009D2317">
            <w:pPr>
              <w:pStyle w:val="afa"/>
              <w:widowControl/>
              <w:numPr>
                <w:ilvl w:val="0"/>
                <w:numId w:val="18"/>
              </w:numPr>
              <w:spacing w:before="24" w:after="24" w:line="240" w:lineRule="auto"/>
              <w:ind w:left="360" w:firstLineChars="0"/>
              <w:jc w:val="left"/>
              <w:rPr>
                <w:rFonts w:eastAsia="宋体"/>
                <w:sz w:val="20"/>
                <w:szCs w:val="20"/>
                <w:u w:val="single"/>
                <w:lang w:val="en-US"/>
              </w:rPr>
            </w:pPr>
            <w:r w:rsidRPr="00910357">
              <w:rPr>
                <w:rFonts w:eastAsia="宋体"/>
                <w:sz w:val="20"/>
                <w:szCs w:val="20"/>
                <w:u w:val="single"/>
                <w:lang w:val="en-US"/>
              </w:rPr>
              <w:t>Candidate solutions:</w:t>
            </w:r>
          </w:p>
          <w:p w:rsidR="009D2317"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 xml:space="preserve">Option 1: </w:t>
            </w:r>
            <w:r w:rsidRPr="00910357">
              <w:rPr>
                <w:rFonts w:eastAsia="宋体"/>
                <w:sz w:val="20"/>
                <w:szCs w:val="20"/>
              </w:rPr>
              <w:t xml:space="preserve">test parameters in test cases for conditional handover and handover with </w:t>
            </w:r>
            <w:proofErr w:type="spellStart"/>
            <w:r w:rsidRPr="00910357">
              <w:rPr>
                <w:rFonts w:eastAsia="宋体"/>
                <w:sz w:val="20"/>
                <w:szCs w:val="20"/>
              </w:rPr>
              <w:t>PSCell</w:t>
            </w:r>
            <w:proofErr w:type="spellEnd"/>
            <w:r w:rsidRPr="00910357">
              <w:rPr>
                <w:rFonts w:eastAsia="宋体"/>
                <w:sz w:val="20"/>
                <w:szCs w:val="20"/>
              </w:rPr>
              <w:t xml:space="preserve"> can be used as baseline for </w:t>
            </w:r>
            <w:r w:rsidRPr="00910357">
              <w:rPr>
                <w:rFonts w:eastAsia="宋体"/>
                <w:sz w:val="20"/>
                <w:szCs w:val="20"/>
                <w:lang w:val="en-US"/>
              </w:rPr>
              <w:t>conditional handover including target MCG and candidate SCG. (CATT, Apple)</w:t>
            </w:r>
          </w:p>
          <w:p w:rsidR="009D2317" w:rsidRPr="00910357" w:rsidRDefault="009D2317" w:rsidP="009D2317">
            <w:pPr>
              <w:pStyle w:val="afa"/>
              <w:widowControl/>
              <w:numPr>
                <w:ilvl w:val="0"/>
                <w:numId w:val="18"/>
              </w:numPr>
              <w:spacing w:before="24" w:after="24" w:line="240" w:lineRule="auto"/>
              <w:ind w:left="360" w:firstLineChars="0"/>
              <w:jc w:val="left"/>
              <w:rPr>
                <w:rFonts w:eastAsia="宋体"/>
                <w:sz w:val="20"/>
                <w:szCs w:val="20"/>
                <w:u w:val="single"/>
                <w:lang w:val="en-US"/>
              </w:rPr>
            </w:pPr>
            <w:r w:rsidRPr="00910357">
              <w:rPr>
                <w:rFonts w:eastAsia="宋体"/>
                <w:sz w:val="20"/>
                <w:szCs w:val="20"/>
                <w:u w:val="single"/>
                <w:lang w:val="en-US"/>
              </w:rPr>
              <w:t>Recommended WF</w:t>
            </w:r>
          </w:p>
          <w:p w:rsidR="00F317D6" w:rsidRPr="00910357" w:rsidRDefault="009D2317" w:rsidP="009D2317">
            <w:pPr>
              <w:pStyle w:val="afa"/>
              <w:widowControl/>
              <w:numPr>
                <w:ilvl w:val="1"/>
                <w:numId w:val="18"/>
              </w:numPr>
              <w:spacing w:before="24" w:after="24" w:line="240" w:lineRule="auto"/>
              <w:ind w:left="1080" w:firstLineChars="0"/>
              <w:jc w:val="left"/>
              <w:rPr>
                <w:rFonts w:eastAsia="宋体"/>
                <w:sz w:val="20"/>
                <w:szCs w:val="20"/>
                <w:lang w:val="en-US"/>
              </w:rPr>
            </w:pPr>
            <w:r w:rsidRPr="00910357">
              <w:rPr>
                <w:rFonts w:eastAsia="宋体"/>
                <w:sz w:val="20"/>
                <w:szCs w:val="20"/>
                <w:lang w:val="en-US"/>
              </w:rPr>
              <w:t>Discuss candidate solutions.</w:t>
            </w:r>
          </w:p>
        </w:tc>
      </w:tr>
    </w:tbl>
    <w:p w:rsidR="00E406A7" w:rsidRPr="00910357" w:rsidRDefault="00F317D6" w:rsidP="003E03CF">
      <w:pPr>
        <w:spacing w:before="120" w:after="120"/>
        <w:rPr>
          <w:szCs w:val="21"/>
        </w:rPr>
      </w:pPr>
      <w:r w:rsidRPr="00910357">
        <w:rPr>
          <w:szCs w:val="21"/>
        </w:rPr>
        <w:lastRenderedPageBreak/>
        <w:t>For conditional handover enhancements,</w:t>
      </w:r>
      <w:r w:rsidRPr="00910357">
        <w:rPr>
          <w:rFonts w:hint="eastAsia"/>
          <w:szCs w:val="21"/>
        </w:rPr>
        <w:t xml:space="preserve"> it include</w:t>
      </w:r>
      <w:r w:rsidR="00AC57F1" w:rsidRPr="00910357">
        <w:rPr>
          <w:rFonts w:hint="eastAsia"/>
          <w:szCs w:val="21"/>
        </w:rPr>
        <w:t xml:space="preserve">s two cases in core </w:t>
      </w:r>
      <w:r w:rsidR="00AC57F1" w:rsidRPr="00910357">
        <w:rPr>
          <w:szCs w:val="21"/>
        </w:rPr>
        <w:t>requirements</w:t>
      </w:r>
      <w:r w:rsidR="00AC57F1" w:rsidRPr="00910357">
        <w:rPr>
          <w:rFonts w:hint="eastAsia"/>
          <w:szCs w:val="21"/>
        </w:rPr>
        <w:t xml:space="preserve">, that is, </w:t>
      </w:r>
      <w:r w:rsidR="00AC57F1" w:rsidRPr="00910357">
        <w:rPr>
          <w:szCs w:val="21"/>
        </w:rPr>
        <w:t xml:space="preserve">CHO with target </w:t>
      </w:r>
      <w:proofErr w:type="spellStart"/>
      <w:proofErr w:type="gramStart"/>
      <w:r w:rsidR="00AC57F1" w:rsidRPr="00910357">
        <w:rPr>
          <w:szCs w:val="21"/>
        </w:rPr>
        <w:t>PSCell</w:t>
      </w:r>
      <w:proofErr w:type="spellEnd"/>
      <w:r w:rsidR="00AC57F1" w:rsidRPr="00910357">
        <w:rPr>
          <w:szCs w:val="21"/>
        </w:rPr>
        <w:t xml:space="preserve"> </w:t>
      </w:r>
      <w:r w:rsidR="00E406A7" w:rsidRPr="00910357">
        <w:rPr>
          <w:szCs w:val="21"/>
        </w:rPr>
        <w:t xml:space="preserve"> </w:t>
      </w:r>
      <w:r w:rsidR="00E406A7" w:rsidRPr="00910357">
        <w:rPr>
          <w:rFonts w:hint="eastAsia"/>
          <w:szCs w:val="21"/>
        </w:rPr>
        <w:t>(</w:t>
      </w:r>
      <w:proofErr w:type="gramEnd"/>
      <w:r w:rsidR="00E406A7" w:rsidRPr="00910357">
        <w:rPr>
          <w:rFonts w:hint="eastAsia"/>
          <w:szCs w:val="21"/>
        </w:rPr>
        <w:t xml:space="preserve">obj.3) </w:t>
      </w:r>
      <w:r w:rsidR="00AC57F1" w:rsidRPr="00910357">
        <w:rPr>
          <w:rFonts w:hint="eastAsia"/>
          <w:szCs w:val="21"/>
        </w:rPr>
        <w:t xml:space="preserve">and </w:t>
      </w:r>
      <w:r w:rsidR="00AC57F1" w:rsidRPr="00910357">
        <w:rPr>
          <w:szCs w:val="21"/>
        </w:rPr>
        <w:t xml:space="preserve">CHO with candidate </w:t>
      </w:r>
      <w:proofErr w:type="spellStart"/>
      <w:r w:rsidR="00AC57F1" w:rsidRPr="00910357">
        <w:rPr>
          <w:szCs w:val="21"/>
        </w:rPr>
        <w:t>PSCell</w:t>
      </w:r>
      <w:proofErr w:type="spellEnd"/>
      <w:r w:rsidR="00E406A7" w:rsidRPr="00910357">
        <w:rPr>
          <w:szCs w:val="21"/>
        </w:rPr>
        <w:t xml:space="preserve"> </w:t>
      </w:r>
      <w:r w:rsidR="00E406A7" w:rsidRPr="00910357">
        <w:rPr>
          <w:rFonts w:hint="eastAsia"/>
          <w:szCs w:val="21"/>
        </w:rPr>
        <w:t>(obj.4 )</w:t>
      </w:r>
      <w:r w:rsidR="003E03CF" w:rsidRPr="00910357">
        <w:rPr>
          <w:rFonts w:hint="eastAsia"/>
          <w:szCs w:val="21"/>
        </w:rPr>
        <w:t>.</w:t>
      </w:r>
    </w:p>
    <w:p w:rsidR="003E03CF" w:rsidRPr="00910357" w:rsidRDefault="003E03CF" w:rsidP="00003DBF">
      <w:pPr>
        <w:spacing w:before="120" w:after="120"/>
        <w:rPr>
          <w:szCs w:val="21"/>
        </w:rPr>
      </w:pPr>
      <w:r w:rsidRPr="00910357">
        <w:rPr>
          <w:rFonts w:hint="eastAsia"/>
          <w:szCs w:val="21"/>
        </w:rPr>
        <w:t xml:space="preserve">Considering that </w:t>
      </w:r>
      <w:r w:rsidRPr="00910357">
        <w:rPr>
          <w:szCs w:val="21"/>
        </w:rPr>
        <w:t>existing test cases are</w:t>
      </w:r>
      <w:r w:rsidRPr="00910357">
        <w:rPr>
          <w:rFonts w:hint="eastAsia"/>
          <w:szCs w:val="21"/>
        </w:rPr>
        <w:t xml:space="preserve"> </w:t>
      </w:r>
      <w:r w:rsidRPr="00910357">
        <w:rPr>
          <w:szCs w:val="21"/>
        </w:rPr>
        <w:t xml:space="preserve">for CHO (without </w:t>
      </w:r>
      <w:proofErr w:type="spellStart"/>
      <w:r w:rsidRPr="00910357">
        <w:rPr>
          <w:szCs w:val="21"/>
        </w:rPr>
        <w:t>PSCell</w:t>
      </w:r>
      <w:proofErr w:type="spellEnd"/>
      <w:r w:rsidRPr="00910357">
        <w:rPr>
          <w:szCs w:val="21"/>
        </w:rPr>
        <w:t>)</w:t>
      </w:r>
      <w:r w:rsidRPr="00910357">
        <w:rPr>
          <w:rFonts w:hint="eastAsia"/>
          <w:szCs w:val="21"/>
        </w:rPr>
        <w:t xml:space="preserve"> and </w:t>
      </w:r>
      <w:r w:rsidRPr="00910357">
        <w:rPr>
          <w:szCs w:val="21"/>
        </w:rPr>
        <w:t xml:space="preserve">HO with </w:t>
      </w:r>
      <w:proofErr w:type="spellStart"/>
      <w:r w:rsidRPr="00910357">
        <w:rPr>
          <w:szCs w:val="21"/>
        </w:rPr>
        <w:t>PSCell</w:t>
      </w:r>
      <w:proofErr w:type="spellEnd"/>
      <w:r w:rsidRPr="00910357">
        <w:rPr>
          <w:rFonts w:hint="eastAsia"/>
          <w:szCs w:val="21"/>
        </w:rPr>
        <w:t>, so it is suggested to i</w:t>
      </w:r>
      <w:r w:rsidRPr="00910357">
        <w:rPr>
          <w:szCs w:val="21"/>
        </w:rPr>
        <w:t>ntroduce test case</w:t>
      </w:r>
      <w:r w:rsidRPr="00910357">
        <w:rPr>
          <w:rFonts w:hint="eastAsia"/>
          <w:szCs w:val="21"/>
        </w:rPr>
        <w:t>s</w:t>
      </w:r>
      <w:r w:rsidRPr="00910357">
        <w:rPr>
          <w:szCs w:val="21"/>
        </w:rPr>
        <w:t xml:space="preserve"> for CHO with target </w:t>
      </w:r>
      <w:proofErr w:type="spellStart"/>
      <w:r w:rsidRPr="00910357">
        <w:rPr>
          <w:szCs w:val="21"/>
        </w:rPr>
        <w:t>PSCell</w:t>
      </w:r>
      <w:proofErr w:type="spellEnd"/>
      <w:r w:rsidRPr="00910357">
        <w:rPr>
          <w:szCs w:val="21"/>
        </w:rPr>
        <w:t xml:space="preserve"> </w:t>
      </w:r>
      <w:r w:rsidR="00E406A7" w:rsidRPr="00910357">
        <w:rPr>
          <w:rFonts w:hint="eastAsia"/>
          <w:szCs w:val="21"/>
        </w:rPr>
        <w:t xml:space="preserve">(obj.3) </w:t>
      </w:r>
      <w:r w:rsidRPr="00910357">
        <w:rPr>
          <w:rFonts w:hint="eastAsia"/>
          <w:szCs w:val="21"/>
        </w:rPr>
        <w:t xml:space="preserve">and </w:t>
      </w:r>
      <w:r w:rsidRPr="00910357">
        <w:rPr>
          <w:szCs w:val="21"/>
        </w:rPr>
        <w:t xml:space="preserve">CHO with candidate </w:t>
      </w:r>
      <w:proofErr w:type="spellStart"/>
      <w:r w:rsidRPr="00910357">
        <w:rPr>
          <w:szCs w:val="21"/>
        </w:rPr>
        <w:t>PSCell</w:t>
      </w:r>
      <w:proofErr w:type="spellEnd"/>
      <w:r w:rsidR="00E406A7" w:rsidRPr="00910357">
        <w:rPr>
          <w:rFonts w:hint="eastAsia"/>
          <w:szCs w:val="21"/>
        </w:rPr>
        <w:t xml:space="preserve"> (obj.4)</w:t>
      </w:r>
      <w:r w:rsidRPr="00910357">
        <w:rPr>
          <w:rFonts w:hint="eastAsia"/>
          <w:szCs w:val="21"/>
        </w:rPr>
        <w:t xml:space="preserve">. For the </w:t>
      </w:r>
      <w:r w:rsidRPr="00910357">
        <w:rPr>
          <w:szCs w:val="21"/>
        </w:rPr>
        <w:t>scope and scenario</w:t>
      </w:r>
      <w:r w:rsidRPr="00910357">
        <w:rPr>
          <w:rFonts w:hint="eastAsia"/>
          <w:szCs w:val="21"/>
        </w:rPr>
        <w:t xml:space="preserve">, we support to </w:t>
      </w:r>
      <w:r w:rsidR="00910357" w:rsidRPr="00910357">
        <w:rPr>
          <w:rFonts w:hint="eastAsia"/>
          <w:szCs w:val="21"/>
        </w:rPr>
        <w:t xml:space="preserve">at least </w:t>
      </w:r>
      <w:r w:rsidRPr="00910357">
        <w:rPr>
          <w:szCs w:val="21"/>
        </w:rPr>
        <w:t xml:space="preserve">define test </w:t>
      </w:r>
      <w:r w:rsidRPr="00910357">
        <w:rPr>
          <w:rFonts w:hint="eastAsia"/>
          <w:szCs w:val="21"/>
        </w:rPr>
        <w:t xml:space="preserve">cases </w:t>
      </w:r>
      <w:r w:rsidRPr="00910357">
        <w:rPr>
          <w:szCs w:val="21"/>
        </w:rPr>
        <w:t xml:space="preserve">for </w:t>
      </w:r>
      <w:r w:rsidR="00910357" w:rsidRPr="00910357">
        <w:rPr>
          <w:szCs w:val="21"/>
        </w:rPr>
        <w:t>FR1-FR1 NR-DC to FR1-FR1 NR-DC</w:t>
      </w:r>
      <w:r w:rsidR="00910357" w:rsidRPr="00910357">
        <w:rPr>
          <w:rFonts w:hint="eastAsia"/>
          <w:szCs w:val="21"/>
        </w:rPr>
        <w:t xml:space="preserve"> and </w:t>
      </w:r>
      <w:r w:rsidR="00003DBF" w:rsidRPr="00910357">
        <w:rPr>
          <w:szCs w:val="21"/>
        </w:rPr>
        <w:t>FR1-FR1 NR-DC to FR1-FR2 NR-DC</w:t>
      </w:r>
      <w:r w:rsidRPr="00910357">
        <w:rPr>
          <w:rFonts w:hint="eastAsia"/>
          <w:szCs w:val="21"/>
        </w:rPr>
        <w:t xml:space="preserve">, and </w:t>
      </w:r>
      <w:r w:rsidRPr="00910357">
        <w:rPr>
          <w:szCs w:val="21"/>
        </w:rPr>
        <w:t xml:space="preserve">test parameters in test cases for </w:t>
      </w:r>
      <w:r w:rsidRPr="00910357">
        <w:rPr>
          <w:rFonts w:hint="eastAsia"/>
          <w:szCs w:val="21"/>
        </w:rPr>
        <w:t xml:space="preserve">CHO </w:t>
      </w:r>
      <w:r w:rsidRPr="00910357">
        <w:rPr>
          <w:szCs w:val="21"/>
        </w:rPr>
        <w:t xml:space="preserve">and </w:t>
      </w:r>
      <w:r w:rsidRPr="00910357">
        <w:rPr>
          <w:rFonts w:hint="eastAsia"/>
          <w:szCs w:val="21"/>
        </w:rPr>
        <w:t>HO</w:t>
      </w:r>
      <w:r w:rsidRPr="00910357">
        <w:rPr>
          <w:szCs w:val="21"/>
        </w:rPr>
        <w:t xml:space="preserve"> with </w:t>
      </w:r>
      <w:proofErr w:type="spellStart"/>
      <w:r w:rsidRPr="00910357">
        <w:rPr>
          <w:szCs w:val="21"/>
        </w:rPr>
        <w:t>PSCell</w:t>
      </w:r>
      <w:proofErr w:type="spellEnd"/>
      <w:r w:rsidRPr="00910357">
        <w:rPr>
          <w:szCs w:val="21"/>
        </w:rPr>
        <w:t xml:space="preserve"> can be used as baseline for CHO with target </w:t>
      </w:r>
      <w:r w:rsidRPr="00910357">
        <w:rPr>
          <w:rFonts w:hint="eastAsia"/>
          <w:szCs w:val="21"/>
        </w:rPr>
        <w:t xml:space="preserve">and candidate </w:t>
      </w:r>
      <w:proofErr w:type="spellStart"/>
      <w:r w:rsidRPr="00910357">
        <w:rPr>
          <w:szCs w:val="21"/>
        </w:rPr>
        <w:t>PSCell</w:t>
      </w:r>
      <w:proofErr w:type="spellEnd"/>
      <w:r w:rsidRPr="00910357">
        <w:rPr>
          <w:rFonts w:hint="eastAsia"/>
          <w:szCs w:val="21"/>
        </w:rPr>
        <w:t>.</w:t>
      </w:r>
    </w:p>
    <w:p w:rsidR="00AC57F1" w:rsidRPr="00910357" w:rsidRDefault="00AC57F1" w:rsidP="00AC57F1">
      <w:pPr>
        <w:rPr>
          <w:szCs w:val="21"/>
        </w:rPr>
      </w:pPr>
      <w:r w:rsidRPr="00910357">
        <w:rPr>
          <w:rFonts w:hint="eastAsia"/>
          <w:szCs w:val="21"/>
        </w:rPr>
        <w:t xml:space="preserve">For </w:t>
      </w:r>
      <w:r w:rsidRPr="00910357">
        <w:rPr>
          <w:szCs w:val="21"/>
        </w:rPr>
        <w:t xml:space="preserve">CHO with candidate </w:t>
      </w:r>
      <w:proofErr w:type="spellStart"/>
      <w:r w:rsidRPr="00910357">
        <w:rPr>
          <w:szCs w:val="21"/>
        </w:rPr>
        <w:t>PSCell</w:t>
      </w:r>
      <w:proofErr w:type="spellEnd"/>
      <w:r w:rsidR="00E406A7" w:rsidRPr="00910357">
        <w:rPr>
          <w:rFonts w:hint="eastAsia"/>
          <w:szCs w:val="21"/>
        </w:rPr>
        <w:t xml:space="preserve"> (obj.4)</w:t>
      </w:r>
      <w:r w:rsidRPr="00910357">
        <w:rPr>
          <w:rFonts w:hint="eastAsia"/>
          <w:szCs w:val="21"/>
        </w:rPr>
        <w:t xml:space="preserve">, </w:t>
      </w:r>
      <w:r w:rsidRPr="00910357">
        <w:rPr>
          <w:szCs w:val="21"/>
        </w:rPr>
        <w:t xml:space="preserve">it is further divided into </w:t>
      </w:r>
      <w:r w:rsidRPr="00910357">
        <w:rPr>
          <w:rFonts w:hint="eastAsia"/>
          <w:szCs w:val="21"/>
        </w:rPr>
        <w:t xml:space="preserve">the </w:t>
      </w:r>
      <w:r w:rsidRPr="00910357">
        <w:rPr>
          <w:szCs w:val="21"/>
        </w:rPr>
        <w:t xml:space="preserve">case of UE is not provided with CHO-only configuration and </w:t>
      </w:r>
      <w:r w:rsidRPr="00910357">
        <w:rPr>
          <w:rFonts w:hint="eastAsia"/>
          <w:szCs w:val="21"/>
        </w:rPr>
        <w:t xml:space="preserve">the case of </w:t>
      </w:r>
      <w:r w:rsidRPr="00910357">
        <w:rPr>
          <w:szCs w:val="21"/>
        </w:rPr>
        <w:t>UE is provided with CHO-only configuration</w:t>
      </w:r>
      <w:r w:rsidRPr="00910357">
        <w:rPr>
          <w:rFonts w:hint="eastAsia"/>
          <w:szCs w:val="21"/>
        </w:rPr>
        <w:t xml:space="preserve">. If </w:t>
      </w:r>
      <w:r w:rsidRPr="00910357">
        <w:rPr>
          <w:szCs w:val="21"/>
        </w:rPr>
        <w:t>UE is not provided with CHO-only configuration</w:t>
      </w:r>
      <w:r w:rsidRPr="00910357">
        <w:rPr>
          <w:rFonts w:hint="eastAsia"/>
          <w:szCs w:val="21"/>
        </w:rPr>
        <w:t>,</w:t>
      </w:r>
      <w:r w:rsidRPr="00910357">
        <w:rPr>
          <w:szCs w:val="21"/>
        </w:rPr>
        <w:t xml:space="preserve"> UE continues the evaluation of </w:t>
      </w:r>
      <w:proofErr w:type="spellStart"/>
      <w:r w:rsidRPr="00910357">
        <w:rPr>
          <w:szCs w:val="21"/>
        </w:rPr>
        <w:t>PCell</w:t>
      </w:r>
      <w:proofErr w:type="spellEnd"/>
      <w:r w:rsidRPr="00910357">
        <w:rPr>
          <w:szCs w:val="21"/>
        </w:rPr>
        <w:t xml:space="preserve"> and </w:t>
      </w:r>
      <w:proofErr w:type="spellStart"/>
      <w:r w:rsidRPr="00910357">
        <w:rPr>
          <w:szCs w:val="21"/>
        </w:rPr>
        <w:t>PSCell</w:t>
      </w:r>
      <w:proofErr w:type="spellEnd"/>
      <w:r w:rsidRPr="00910357">
        <w:rPr>
          <w:szCs w:val="21"/>
        </w:rPr>
        <w:t xml:space="preserve"> conditions until both are met.</w:t>
      </w:r>
      <w:r w:rsidRPr="00910357">
        <w:rPr>
          <w:rFonts w:hint="eastAsia"/>
          <w:szCs w:val="21"/>
        </w:rPr>
        <w:t xml:space="preserve"> If </w:t>
      </w:r>
      <w:r w:rsidRPr="00910357">
        <w:rPr>
          <w:szCs w:val="21"/>
        </w:rPr>
        <w:t>UE is provided with CHO-only configuration</w:t>
      </w:r>
      <w:r w:rsidRPr="00910357">
        <w:rPr>
          <w:rFonts w:hint="eastAsia"/>
          <w:szCs w:val="21"/>
        </w:rPr>
        <w:t>,</w:t>
      </w:r>
      <w:r w:rsidRPr="00910357">
        <w:rPr>
          <w:szCs w:val="21"/>
        </w:rPr>
        <w:t xml:space="preserve"> UE continues the evaluation of </w:t>
      </w:r>
      <w:proofErr w:type="spellStart"/>
      <w:r w:rsidRPr="00910357">
        <w:rPr>
          <w:szCs w:val="21"/>
        </w:rPr>
        <w:t>PCell</w:t>
      </w:r>
      <w:proofErr w:type="spellEnd"/>
      <w:r w:rsidRPr="00910357">
        <w:rPr>
          <w:szCs w:val="21"/>
        </w:rPr>
        <w:t xml:space="preserve"> and </w:t>
      </w:r>
      <w:proofErr w:type="spellStart"/>
      <w:r w:rsidRPr="00910357">
        <w:rPr>
          <w:szCs w:val="21"/>
        </w:rPr>
        <w:t>PSCell</w:t>
      </w:r>
      <w:proofErr w:type="spellEnd"/>
      <w:r w:rsidRPr="00910357">
        <w:rPr>
          <w:szCs w:val="21"/>
        </w:rPr>
        <w:t xml:space="preserve"> conditions until </w:t>
      </w:r>
      <w:proofErr w:type="spellStart"/>
      <w:r w:rsidRPr="00910357">
        <w:rPr>
          <w:szCs w:val="21"/>
        </w:rPr>
        <w:t>PCell</w:t>
      </w:r>
      <w:proofErr w:type="spellEnd"/>
      <w:r w:rsidRPr="00910357">
        <w:rPr>
          <w:szCs w:val="21"/>
        </w:rPr>
        <w:t xml:space="preserve"> condition is met. If </w:t>
      </w:r>
      <w:proofErr w:type="spellStart"/>
      <w:r w:rsidRPr="00910357">
        <w:rPr>
          <w:szCs w:val="21"/>
        </w:rPr>
        <w:t>PSCell</w:t>
      </w:r>
      <w:proofErr w:type="spellEnd"/>
      <w:r w:rsidRPr="00910357">
        <w:rPr>
          <w:szCs w:val="21"/>
        </w:rPr>
        <w:t xml:space="preserve"> condition is </w:t>
      </w:r>
      <w:r w:rsidRPr="00910357">
        <w:rPr>
          <w:rFonts w:hint="eastAsia"/>
          <w:szCs w:val="21"/>
        </w:rPr>
        <w:t xml:space="preserve">not </w:t>
      </w:r>
      <w:r w:rsidRPr="00910357">
        <w:rPr>
          <w:szCs w:val="21"/>
        </w:rPr>
        <w:t>met at this point</w:t>
      </w:r>
      <w:r w:rsidRPr="00910357">
        <w:rPr>
          <w:rFonts w:hint="eastAsia"/>
          <w:szCs w:val="21"/>
        </w:rPr>
        <w:t xml:space="preserve">, the </w:t>
      </w:r>
      <w:r w:rsidRPr="00910357">
        <w:rPr>
          <w:szCs w:val="21"/>
        </w:rPr>
        <w:t>UE proceeds with CHO without CPC</w:t>
      </w:r>
      <w:r w:rsidRPr="00910357">
        <w:rPr>
          <w:rFonts w:hint="eastAsia"/>
          <w:szCs w:val="21"/>
        </w:rPr>
        <w:t xml:space="preserve"> and </w:t>
      </w:r>
      <w:r w:rsidRPr="00910357">
        <w:rPr>
          <w:szCs w:val="21"/>
        </w:rPr>
        <w:t>the existing test case for CHO</w:t>
      </w:r>
      <w:r w:rsidRPr="00910357">
        <w:rPr>
          <w:rFonts w:hint="eastAsia"/>
          <w:szCs w:val="21"/>
        </w:rPr>
        <w:t xml:space="preserve"> can be reused. If </w:t>
      </w:r>
      <w:proofErr w:type="spellStart"/>
      <w:r w:rsidRPr="00910357">
        <w:rPr>
          <w:szCs w:val="21"/>
        </w:rPr>
        <w:t>PSCell</w:t>
      </w:r>
      <w:proofErr w:type="spellEnd"/>
      <w:r w:rsidRPr="00910357">
        <w:rPr>
          <w:szCs w:val="21"/>
        </w:rPr>
        <w:t xml:space="preserve"> condition is met at this point</w:t>
      </w:r>
      <w:r w:rsidRPr="00910357">
        <w:rPr>
          <w:rFonts w:hint="eastAsia"/>
          <w:szCs w:val="21"/>
        </w:rPr>
        <w:t xml:space="preserve"> </w:t>
      </w:r>
      <w:r w:rsidRPr="00910357">
        <w:rPr>
          <w:szCs w:val="21"/>
        </w:rPr>
        <w:t xml:space="preserve">as well, UE proceeds with CHO+CPC, </w:t>
      </w:r>
      <w:r w:rsidRPr="00910357">
        <w:rPr>
          <w:rFonts w:hint="eastAsia"/>
          <w:szCs w:val="21"/>
        </w:rPr>
        <w:t>the new test case should be introduced</w:t>
      </w:r>
      <w:r w:rsidR="00DA50AF" w:rsidRPr="00910357">
        <w:rPr>
          <w:rFonts w:hint="eastAsia"/>
          <w:szCs w:val="21"/>
        </w:rPr>
        <w:t xml:space="preserve"> [3]</w:t>
      </w:r>
      <w:r w:rsidRPr="00910357">
        <w:rPr>
          <w:rFonts w:hint="eastAsia"/>
          <w:szCs w:val="21"/>
        </w:rPr>
        <w:t xml:space="preserve">. </w:t>
      </w:r>
    </w:p>
    <w:p w:rsidR="00F317D6" w:rsidRPr="00910357" w:rsidRDefault="00F317D6" w:rsidP="00910357">
      <w:pPr>
        <w:spacing w:before="0" w:after="120"/>
        <w:jc w:val="left"/>
        <w:rPr>
          <w:b/>
          <w:szCs w:val="21"/>
        </w:rPr>
      </w:pPr>
      <w:r w:rsidRPr="00910357">
        <w:rPr>
          <w:rFonts w:hint="eastAsia"/>
          <w:b/>
          <w:szCs w:val="21"/>
        </w:rPr>
        <w:t>Proposal 5:</w:t>
      </w:r>
      <w:r w:rsidR="00003DBF" w:rsidRPr="00910357">
        <w:rPr>
          <w:rFonts w:hint="eastAsia"/>
          <w:b/>
          <w:szCs w:val="21"/>
        </w:rPr>
        <w:t xml:space="preserve"> It is suggested to</w:t>
      </w:r>
      <w:r w:rsidRPr="00910357">
        <w:rPr>
          <w:b/>
          <w:szCs w:val="21"/>
        </w:rPr>
        <w:t xml:space="preserve"> </w:t>
      </w:r>
      <w:r w:rsidR="00003DBF" w:rsidRPr="00910357">
        <w:rPr>
          <w:rFonts w:hint="eastAsia"/>
          <w:b/>
          <w:szCs w:val="21"/>
        </w:rPr>
        <w:t>i</w:t>
      </w:r>
      <w:r w:rsidRPr="00910357">
        <w:rPr>
          <w:b/>
          <w:szCs w:val="21"/>
        </w:rPr>
        <w:t>ntroduce test case</w:t>
      </w:r>
      <w:r w:rsidR="003E03CF" w:rsidRPr="00910357">
        <w:rPr>
          <w:rFonts w:hint="eastAsia"/>
          <w:b/>
          <w:szCs w:val="21"/>
        </w:rPr>
        <w:t>s</w:t>
      </w:r>
      <w:r w:rsidRPr="00910357">
        <w:rPr>
          <w:b/>
          <w:szCs w:val="21"/>
        </w:rPr>
        <w:t xml:space="preserve"> for </w:t>
      </w:r>
      <w:r w:rsidRPr="00910357">
        <w:rPr>
          <w:rFonts w:hint="eastAsia"/>
          <w:b/>
          <w:szCs w:val="21"/>
        </w:rPr>
        <w:t>CHO including target MCG and target SCG in NR-DC</w:t>
      </w:r>
      <w:r w:rsidRPr="00910357">
        <w:rPr>
          <w:b/>
          <w:szCs w:val="21"/>
        </w:rPr>
        <w:t xml:space="preserve"> (obj.3)</w:t>
      </w:r>
      <w:r w:rsidRPr="00910357">
        <w:rPr>
          <w:rFonts w:hint="eastAsia"/>
          <w:b/>
          <w:szCs w:val="21"/>
        </w:rPr>
        <w:t xml:space="preserve"> and </w:t>
      </w:r>
      <w:r w:rsidRPr="00910357">
        <w:rPr>
          <w:b/>
          <w:szCs w:val="21"/>
        </w:rPr>
        <w:t>CHO including target MCG and candidate SCG in NR-DC (obj.4)</w:t>
      </w:r>
      <w:r w:rsidRPr="00910357">
        <w:rPr>
          <w:rFonts w:hint="eastAsia"/>
          <w:b/>
          <w:szCs w:val="21"/>
        </w:rPr>
        <w:t>.</w:t>
      </w:r>
    </w:p>
    <w:p w:rsidR="00003DBF" w:rsidRPr="00910357" w:rsidRDefault="00003DBF" w:rsidP="00003DBF">
      <w:pPr>
        <w:spacing w:before="0" w:after="0"/>
        <w:jc w:val="left"/>
        <w:rPr>
          <w:b/>
          <w:szCs w:val="21"/>
        </w:rPr>
      </w:pPr>
      <w:r w:rsidRPr="00910357">
        <w:rPr>
          <w:rFonts w:hint="eastAsia"/>
          <w:b/>
          <w:szCs w:val="21"/>
        </w:rPr>
        <w:t>Proposal 6:</w:t>
      </w:r>
      <w:r w:rsidRPr="00910357">
        <w:rPr>
          <w:b/>
          <w:szCs w:val="21"/>
        </w:rPr>
        <w:t xml:space="preserve"> </w:t>
      </w:r>
      <w:r w:rsidRPr="00910357">
        <w:rPr>
          <w:rFonts w:hint="eastAsia"/>
          <w:b/>
          <w:szCs w:val="21"/>
        </w:rPr>
        <w:t xml:space="preserve">It is supported to </w:t>
      </w:r>
      <w:r w:rsidRPr="00910357">
        <w:rPr>
          <w:b/>
          <w:szCs w:val="21"/>
        </w:rPr>
        <w:t xml:space="preserve">define test </w:t>
      </w:r>
      <w:r w:rsidRPr="00910357">
        <w:rPr>
          <w:rFonts w:hint="eastAsia"/>
          <w:b/>
          <w:szCs w:val="21"/>
        </w:rPr>
        <w:t xml:space="preserve">cases for the following </w:t>
      </w:r>
      <w:r w:rsidRPr="00910357">
        <w:rPr>
          <w:b/>
          <w:szCs w:val="21"/>
        </w:rPr>
        <w:t>scope and scenario</w:t>
      </w:r>
      <w:r w:rsidRPr="00910357">
        <w:rPr>
          <w:rFonts w:hint="eastAsia"/>
          <w:b/>
          <w:szCs w:val="21"/>
        </w:rPr>
        <w:t xml:space="preserve"> for obj.3 and obj.4:</w:t>
      </w:r>
    </w:p>
    <w:p w:rsidR="00003DBF" w:rsidRPr="00910357" w:rsidRDefault="00003DBF" w:rsidP="00003DBF">
      <w:pPr>
        <w:pStyle w:val="afa"/>
        <w:numPr>
          <w:ilvl w:val="0"/>
          <w:numId w:val="32"/>
        </w:numPr>
        <w:spacing w:before="0" w:line="240" w:lineRule="auto"/>
        <w:ind w:firstLineChars="0"/>
        <w:jc w:val="left"/>
        <w:rPr>
          <w:b/>
          <w:szCs w:val="21"/>
        </w:rPr>
      </w:pPr>
      <w:r w:rsidRPr="00910357">
        <w:rPr>
          <w:b/>
          <w:szCs w:val="21"/>
        </w:rPr>
        <w:t>FR1-FR1 NR-DC to FR1-FR1 NR-DC</w:t>
      </w:r>
    </w:p>
    <w:p w:rsidR="00003DBF" w:rsidRPr="00910357" w:rsidRDefault="00003DBF" w:rsidP="00910357">
      <w:pPr>
        <w:pStyle w:val="afa"/>
        <w:numPr>
          <w:ilvl w:val="0"/>
          <w:numId w:val="32"/>
        </w:numPr>
        <w:spacing w:before="0" w:after="120" w:line="240" w:lineRule="auto"/>
        <w:ind w:firstLineChars="0"/>
        <w:jc w:val="left"/>
        <w:rPr>
          <w:b/>
          <w:szCs w:val="21"/>
        </w:rPr>
      </w:pPr>
      <w:r w:rsidRPr="00910357">
        <w:rPr>
          <w:b/>
          <w:szCs w:val="21"/>
        </w:rPr>
        <w:t>FR1-FR1 NR-DC to FR1-FR2 NR-DC</w:t>
      </w:r>
    </w:p>
    <w:p w:rsidR="003E03CF" w:rsidRPr="00910357" w:rsidRDefault="00003DBF" w:rsidP="00910357">
      <w:pPr>
        <w:spacing w:before="0" w:after="120"/>
        <w:jc w:val="left"/>
        <w:rPr>
          <w:b/>
          <w:szCs w:val="21"/>
        </w:rPr>
      </w:pPr>
      <w:r w:rsidRPr="00910357">
        <w:rPr>
          <w:rFonts w:hint="eastAsia"/>
          <w:b/>
          <w:szCs w:val="21"/>
        </w:rPr>
        <w:t>Proposal 7</w:t>
      </w:r>
      <w:r w:rsidR="003E03CF" w:rsidRPr="00910357">
        <w:rPr>
          <w:rFonts w:hint="eastAsia"/>
          <w:b/>
          <w:szCs w:val="21"/>
        </w:rPr>
        <w:t>:</w:t>
      </w:r>
      <w:r w:rsidR="00DA50AF" w:rsidRPr="00910357">
        <w:rPr>
          <w:rFonts w:hint="eastAsia"/>
          <w:b/>
          <w:szCs w:val="21"/>
        </w:rPr>
        <w:t xml:space="preserve"> </w:t>
      </w:r>
      <w:r w:rsidR="003E03CF" w:rsidRPr="00910357">
        <w:rPr>
          <w:rFonts w:hint="eastAsia"/>
          <w:b/>
          <w:szCs w:val="21"/>
        </w:rPr>
        <w:t>T</w:t>
      </w:r>
      <w:r w:rsidR="003E03CF" w:rsidRPr="00910357">
        <w:rPr>
          <w:b/>
          <w:szCs w:val="21"/>
        </w:rPr>
        <w:t xml:space="preserve">est parameters in test cases for </w:t>
      </w:r>
      <w:r w:rsidR="003E03CF" w:rsidRPr="00910357">
        <w:rPr>
          <w:rFonts w:hint="eastAsia"/>
          <w:b/>
          <w:szCs w:val="21"/>
        </w:rPr>
        <w:t xml:space="preserve">CHO </w:t>
      </w:r>
      <w:r w:rsidR="003E03CF" w:rsidRPr="00910357">
        <w:rPr>
          <w:b/>
          <w:szCs w:val="21"/>
        </w:rPr>
        <w:t xml:space="preserve">and </w:t>
      </w:r>
      <w:r w:rsidR="003E03CF" w:rsidRPr="00910357">
        <w:rPr>
          <w:rFonts w:hint="eastAsia"/>
          <w:b/>
          <w:szCs w:val="21"/>
        </w:rPr>
        <w:t>HO</w:t>
      </w:r>
      <w:r w:rsidR="003E03CF" w:rsidRPr="00910357">
        <w:rPr>
          <w:b/>
          <w:szCs w:val="21"/>
        </w:rPr>
        <w:t xml:space="preserve"> with </w:t>
      </w:r>
      <w:proofErr w:type="spellStart"/>
      <w:r w:rsidR="003E03CF" w:rsidRPr="00910357">
        <w:rPr>
          <w:b/>
          <w:szCs w:val="21"/>
        </w:rPr>
        <w:t>PSCell</w:t>
      </w:r>
      <w:proofErr w:type="spellEnd"/>
      <w:r w:rsidR="003E03CF" w:rsidRPr="00910357">
        <w:rPr>
          <w:b/>
          <w:szCs w:val="21"/>
        </w:rPr>
        <w:t xml:space="preserve"> can be used as baseline for CHO with target </w:t>
      </w:r>
      <w:r w:rsidR="003E03CF" w:rsidRPr="00910357">
        <w:rPr>
          <w:rFonts w:hint="eastAsia"/>
          <w:b/>
          <w:szCs w:val="21"/>
        </w:rPr>
        <w:t xml:space="preserve">and candidate </w:t>
      </w:r>
      <w:proofErr w:type="spellStart"/>
      <w:r w:rsidR="003E03CF" w:rsidRPr="00910357">
        <w:rPr>
          <w:b/>
          <w:szCs w:val="21"/>
        </w:rPr>
        <w:t>PSCell</w:t>
      </w:r>
      <w:proofErr w:type="spellEnd"/>
      <w:r w:rsidR="003E03CF" w:rsidRPr="00910357">
        <w:rPr>
          <w:rFonts w:hint="eastAsia"/>
          <w:b/>
          <w:szCs w:val="21"/>
        </w:rPr>
        <w:t>.</w:t>
      </w:r>
    </w:p>
    <w:p w:rsidR="00F317D6" w:rsidRPr="00910357" w:rsidRDefault="00DA50AF" w:rsidP="00910357">
      <w:pPr>
        <w:spacing w:before="0" w:after="120"/>
        <w:jc w:val="left"/>
        <w:rPr>
          <w:b/>
          <w:szCs w:val="21"/>
        </w:rPr>
      </w:pPr>
      <w:r w:rsidRPr="00910357">
        <w:rPr>
          <w:rFonts w:hint="eastAsia"/>
          <w:b/>
          <w:szCs w:val="21"/>
        </w:rPr>
        <w:t>Proposal 8</w:t>
      </w:r>
      <w:r w:rsidR="00F317D6" w:rsidRPr="00910357">
        <w:rPr>
          <w:rFonts w:hint="eastAsia"/>
          <w:b/>
          <w:szCs w:val="21"/>
        </w:rPr>
        <w:t>:</w:t>
      </w:r>
      <w:r w:rsidR="00AC57F1" w:rsidRPr="00910357">
        <w:rPr>
          <w:b/>
          <w:szCs w:val="21"/>
        </w:rPr>
        <w:t xml:space="preserve"> If</w:t>
      </w:r>
      <w:r w:rsidR="00AC57F1" w:rsidRPr="00910357">
        <w:rPr>
          <w:rFonts w:hint="eastAsia"/>
          <w:b/>
          <w:szCs w:val="21"/>
        </w:rPr>
        <w:t xml:space="preserve"> </w:t>
      </w:r>
      <w:r w:rsidR="00AC57F1" w:rsidRPr="00910357">
        <w:rPr>
          <w:b/>
          <w:szCs w:val="21"/>
        </w:rPr>
        <w:t>UE is provided with CHO-only configuration</w:t>
      </w:r>
      <w:r w:rsidR="00AC57F1" w:rsidRPr="00910357">
        <w:rPr>
          <w:rFonts w:hint="eastAsia"/>
          <w:b/>
          <w:szCs w:val="21"/>
        </w:rPr>
        <w:t>,</w:t>
      </w:r>
      <w:r w:rsidR="00AC57F1" w:rsidRPr="00910357">
        <w:rPr>
          <w:b/>
          <w:szCs w:val="21"/>
        </w:rPr>
        <w:t xml:space="preserve"> </w:t>
      </w:r>
      <w:r w:rsidR="00AC57F1" w:rsidRPr="00910357">
        <w:rPr>
          <w:rFonts w:hint="eastAsia"/>
          <w:b/>
          <w:szCs w:val="21"/>
        </w:rPr>
        <w:t xml:space="preserve">and </w:t>
      </w:r>
      <w:proofErr w:type="spellStart"/>
      <w:r w:rsidR="00AC57F1" w:rsidRPr="00910357">
        <w:rPr>
          <w:b/>
          <w:szCs w:val="21"/>
        </w:rPr>
        <w:t>PSCell</w:t>
      </w:r>
      <w:proofErr w:type="spellEnd"/>
      <w:r w:rsidR="00AC57F1" w:rsidRPr="00910357">
        <w:rPr>
          <w:b/>
          <w:szCs w:val="21"/>
        </w:rPr>
        <w:t xml:space="preserve"> condition is </w:t>
      </w:r>
      <w:r w:rsidR="00AC57F1" w:rsidRPr="00910357">
        <w:rPr>
          <w:rFonts w:hint="eastAsia"/>
          <w:b/>
          <w:szCs w:val="21"/>
        </w:rPr>
        <w:t xml:space="preserve">not </w:t>
      </w:r>
      <w:r w:rsidR="00AC57F1" w:rsidRPr="00910357">
        <w:rPr>
          <w:b/>
          <w:szCs w:val="21"/>
        </w:rPr>
        <w:t>met at this point</w:t>
      </w:r>
      <w:r w:rsidR="00AC57F1" w:rsidRPr="00910357">
        <w:rPr>
          <w:rFonts w:hint="eastAsia"/>
          <w:b/>
          <w:szCs w:val="21"/>
        </w:rPr>
        <w:t xml:space="preserve">, </w:t>
      </w:r>
      <w:r w:rsidR="00AC57F1" w:rsidRPr="00910357">
        <w:rPr>
          <w:b/>
          <w:szCs w:val="21"/>
        </w:rPr>
        <w:t>UE proceeds with CHO without CPC</w:t>
      </w:r>
      <w:r w:rsidR="00AC57F1" w:rsidRPr="00910357">
        <w:rPr>
          <w:rFonts w:hint="eastAsia"/>
          <w:b/>
          <w:szCs w:val="21"/>
        </w:rPr>
        <w:t xml:space="preserve"> and </w:t>
      </w:r>
      <w:r w:rsidR="00AC57F1" w:rsidRPr="00910357">
        <w:rPr>
          <w:b/>
          <w:szCs w:val="21"/>
        </w:rPr>
        <w:t>the existing test case for CHO</w:t>
      </w:r>
      <w:r w:rsidR="00AC57F1" w:rsidRPr="00910357">
        <w:rPr>
          <w:rFonts w:hint="eastAsia"/>
          <w:b/>
          <w:szCs w:val="21"/>
        </w:rPr>
        <w:t xml:space="preserve"> can be reused.</w:t>
      </w:r>
    </w:p>
    <w:bookmarkEnd w:id="3"/>
    <w:bookmarkEnd w:id="4"/>
    <w:p w:rsidR="00D741A4" w:rsidRPr="00910357"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10357">
        <w:rPr>
          <w:rFonts w:hint="eastAsia"/>
          <w:lang w:eastAsia="zh-CN"/>
        </w:rPr>
        <w:t>Conclusion</w:t>
      </w:r>
    </w:p>
    <w:p w:rsidR="00F56FC7" w:rsidRPr="00910357" w:rsidRDefault="00F56FC7" w:rsidP="00F56FC7">
      <w:r w:rsidRPr="00910357">
        <w:t xml:space="preserve">In this paper, we provide our views on </w:t>
      </w:r>
      <w:r w:rsidR="00CC344F" w:rsidRPr="00910357">
        <w:rPr>
          <w:rFonts w:hint="eastAsia"/>
        </w:rPr>
        <w:t xml:space="preserve">other </w:t>
      </w:r>
      <w:r w:rsidR="00420F0F" w:rsidRPr="00910357">
        <w:t>RRM performance requirement</w:t>
      </w:r>
      <w:r w:rsidR="00CC344F" w:rsidRPr="00910357">
        <w:rPr>
          <w:rFonts w:hint="eastAsia"/>
        </w:rPr>
        <w:t xml:space="preserve">s for </w:t>
      </w:r>
      <w:r w:rsidR="00CC344F" w:rsidRPr="00910357">
        <w:t>R18 mobility enhancement</w:t>
      </w:r>
      <w:r w:rsidRPr="00910357">
        <w:t>. From this discussion we have derived the foll</w:t>
      </w:r>
      <w:r w:rsidR="00653950" w:rsidRPr="00910357">
        <w:t xml:space="preserve">owing </w:t>
      </w:r>
      <w:r w:rsidR="00080F63" w:rsidRPr="00910357">
        <w:t>proposal</w:t>
      </w:r>
      <w:r w:rsidR="00653950" w:rsidRPr="00910357">
        <w:rPr>
          <w:rFonts w:hint="eastAsia"/>
        </w:rPr>
        <w:t>s</w:t>
      </w:r>
      <w:r w:rsidRPr="00910357">
        <w:t>:</w:t>
      </w:r>
    </w:p>
    <w:p w:rsidR="00910357" w:rsidRPr="00910357" w:rsidRDefault="00910357" w:rsidP="00910357">
      <w:pPr>
        <w:spacing w:before="120" w:after="120"/>
        <w:rPr>
          <w:b/>
          <w:szCs w:val="21"/>
        </w:rPr>
      </w:pPr>
      <w:r w:rsidRPr="00910357">
        <w:rPr>
          <w:rFonts w:eastAsiaTheme="minorEastAsia" w:hint="eastAsia"/>
          <w:b/>
          <w:szCs w:val="21"/>
        </w:rPr>
        <w:t>Proposal 1:</w:t>
      </w:r>
      <w:r w:rsidRPr="00910357">
        <w:rPr>
          <w:rFonts w:eastAsiaTheme="minorEastAsia"/>
          <w:b/>
          <w:szCs w:val="21"/>
        </w:rPr>
        <w:t xml:space="preserve"> </w:t>
      </w:r>
      <w:r w:rsidRPr="00910357">
        <w:rPr>
          <w:rFonts w:eastAsiaTheme="minorEastAsia" w:hint="eastAsia"/>
          <w:b/>
          <w:szCs w:val="21"/>
        </w:rPr>
        <w:t xml:space="preserve">RAN4 to </w:t>
      </w:r>
      <w:r w:rsidRPr="00910357">
        <w:rPr>
          <w:b/>
          <w:szCs w:val="21"/>
        </w:rPr>
        <w:t xml:space="preserve">introduce test case for testing a subsequent Conditional </w:t>
      </w:r>
      <w:proofErr w:type="spellStart"/>
      <w:r w:rsidRPr="00910357">
        <w:rPr>
          <w:b/>
          <w:szCs w:val="21"/>
        </w:rPr>
        <w:t>PSCell</w:t>
      </w:r>
      <w:proofErr w:type="spellEnd"/>
      <w:r w:rsidRPr="00910357">
        <w:rPr>
          <w:b/>
          <w:szCs w:val="21"/>
        </w:rPr>
        <w:t xml:space="preserve"> change.</w:t>
      </w:r>
    </w:p>
    <w:p w:rsidR="00910357" w:rsidRPr="00910357" w:rsidRDefault="00910357" w:rsidP="00910357">
      <w:pPr>
        <w:spacing w:before="0" w:after="0"/>
        <w:jc w:val="left"/>
        <w:rPr>
          <w:b/>
          <w:szCs w:val="21"/>
        </w:rPr>
      </w:pPr>
      <w:r w:rsidRPr="00910357">
        <w:rPr>
          <w:rFonts w:hint="eastAsia"/>
          <w:b/>
          <w:szCs w:val="21"/>
        </w:rPr>
        <w:t>Proposal 2:</w:t>
      </w:r>
      <w:r w:rsidRPr="00910357">
        <w:rPr>
          <w:b/>
          <w:szCs w:val="21"/>
        </w:rPr>
        <w:t xml:space="preserve"> </w:t>
      </w:r>
      <w:r w:rsidRPr="00910357">
        <w:rPr>
          <w:rFonts w:hint="eastAsia"/>
          <w:b/>
          <w:szCs w:val="21"/>
        </w:rPr>
        <w:t xml:space="preserve">RAN4 to at least </w:t>
      </w:r>
      <w:r w:rsidRPr="00910357">
        <w:rPr>
          <w:b/>
          <w:szCs w:val="21"/>
        </w:rPr>
        <w:t>define the following two test cases</w:t>
      </w:r>
      <w:r w:rsidRPr="00910357">
        <w:rPr>
          <w:rFonts w:hint="eastAsia"/>
          <w:b/>
          <w:szCs w:val="21"/>
        </w:rPr>
        <w:t xml:space="preserve"> for </w:t>
      </w:r>
      <w:r w:rsidRPr="00910357">
        <w:rPr>
          <w:b/>
          <w:szCs w:val="21"/>
        </w:rPr>
        <w:t xml:space="preserve">subsequent Conditional </w:t>
      </w:r>
      <w:proofErr w:type="spellStart"/>
      <w:r w:rsidRPr="00910357">
        <w:rPr>
          <w:b/>
          <w:szCs w:val="21"/>
        </w:rPr>
        <w:t>PSCell</w:t>
      </w:r>
      <w:proofErr w:type="spellEnd"/>
      <w:r w:rsidRPr="00910357">
        <w:rPr>
          <w:b/>
          <w:szCs w:val="21"/>
        </w:rPr>
        <w:t xml:space="preserve"> change</w:t>
      </w:r>
      <w:r w:rsidRPr="00910357">
        <w:rPr>
          <w:rFonts w:hint="eastAsia"/>
          <w:b/>
          <w:szCs w:val="21"/>
        </w:rPr>
        <w:t>:</w:t>
      </w:r>
    </w:p>
    <w:p w:rsidR="00910357" w:rsidRPr="00910357" w:rsidRDefault="00910357" w:rsidP="00910357">
      <w:pPr>
        <w:pStyle w:val="afa"/>
        <w:numPr>
          <w:ilvl w:val="0"/>
          <w:numId w:val="30"/>
        </w:numPr>
        <w:spacing w:before="0" w:line="240" w:lineRule="auto"/>
        <w:ind w:firstLineChars="0"/>
        <w:jc w:val="left"/>
        <w:rPr>
          <w:b/>
          <w:sz w:val="20"/>
          <w:szCs w:val="20"/>
          <w:lang w:val="en-US"/>
        </w:rPr>
      </w:pPr>
      <w:r w:rsidRPr="00910357">
        <w:rPr>
          <w:rFonts w:hint="eastAsia"/>
          <w:b/>
          <w:sz w:val="20"/>
          <w:szCs w:val="20"/>
          <w:lang w:val="en-US"/>
        </w:rPr>
        <w:t>I</w:t>
      </w:r>
      <w:r w:rsidRPr="00910357">
        <w:rPr>
          <w:b/>
          <w:sz w:val="20"/>
          <w:szCs w:val="20"/>
          <w:lang w:val="en-US"/>
        </w:rPr>
        <w:t>ntra-frequency CPC from FR1-FR1 NR-DC to FR1-FR1 NR-DC</w:t>
      </w:r>
    </w:p>
    <w:p w:rsidR="00910357" w:rsidRPr="00910357" w:rsidRDefault="00910357" w:rsidP="00910357">
      <w:pPr>
        <w:pStyle w:val="afa"/>
        <w:numPr>
          <w:ilvl w:val="0"/>
          <w:numId w:val="30"/>
        </w:numPr>
        <w:spacing w:before="0" w:after="120" w:line="240" w:lineRule="auto"/>
        <w:ind w:firstLineChars="0"/>
        <w:jc w:val="left"/>
        <w:rPr>
          <w:b/>
          <w:sz w:val="20"/>
          <w:szCs w:val="20"/>
          <w:lang w:val="en-US"/>
        </w:rPr>
      </w:pPr>
      <w:r w:rsidRPr="00910357">
        <w:rPr>
          <w:rFonts w:hint="eastAsia"/>
          <w:b/>
          <w:sz w:val="20"/>
          <w:szCs w:val="20"/>
          <w:lang w:val="en-US"/>
        </w:rPr>
        <w:t>I</w:t>
      </w:r>
      <w:r w:rsidRPr="00910357">
        <w:rPr>
          <w:b/>
          <w:sz w:val="20"/>
          <w:szCs w:val="20"/>
          <w:lang w:val="en-US"/>
        </w:rPr>
        <w:t>nter-frequency CPC from FR1-FR1 NR-DC to FR1-FR2 NR-DC</w:t>
      </w:r>
    </w:p>
    <w:p w:rsidR="00910357" w:rsidRPr="00910357" w:rsidRDefault="00910357" w:rsidP="00910357">
      <w:pPr>
        <w:spacing w:before="0" w:after="0"/>
        <w:jc w:val="left"/>
        <w:rPr>
          <w:b/>
          <w:szCs w:val="21"/>
        </w:rPr>
      </w:pPr>
      <w:r w:rsidRPr="00910357">
        <w:rPr>
          <w:rFonts w:cstheme="minorHAnsi"/>
          <w:b/>
          <w:szCs w:val="21"/>
          <w:lang w:eastAsia="x-none"/>
        </w:rPr>
        <w:t xml:space="preserve">Proposal </w:t>
      </w:r>
      <w:r w:rsidRPr="00910357">
        <w:rPr>
          <w:rFonts w:cstheme="minorHAnsi" w:hint="eastAsia"/>
          <w:b/>
          <w:szCs w:val="21"/>
        </w:rPr>
        <w:t>3</w:t>
      </w:r>
      <w:r w:rsidRPr="00910357">
        <w:rPr>
          <w:rFonts w:cstheme="minorHAnsi"/>
          <w:b/>
          <w:szCs w:val="21"/>
          <w:lang w:eastAsia="x-none"/>
        </w:rPr>
        <w:t xml:space="preserve">: </w:t>
      </w:r>
      <w:r w:rsidRPr="00910357">
        <w:rPr>
          <w:rFonts w:cstheme="minorHAnsi" w:hint="eastAsia"/>
          <w:b/>
          <w:szCs w:val="21"/>
        </w:rPr>
        <w:t xml:space="preserve">It is suggested to </w:t>
      </w:r>
      <w:r w:rsidRPr="00910357">
        <w:rPr>
          <w:rFonts w:cstheme="minorHAnsi"/>
          <w:b/>
          <w:szCs w:val="21"/>
          <w:lang w:eastAsia="x-none"/>
        </w:rPr>
        <w:t>define test cases for solution based on existing measurement.</w:t>
      </w:r>
    </w:p>
    <w:p w:rsidR="00910357" w:rsidRPr="00910357" w:rsidRDefault="00910357" w:rsidP="00910357">
      <w:pPr>
        <w:pStyle w:val="afa"/>
        <w:numPr>
          <w:ilvl w:val="0"/>
          <w:numId w:val="31"/>
        </w:numPr>
        <w:spacing w:before="0" w:after="120" w:line="240" w:lineRule="auto"/>
        <w:ind w:firstLineChars="0"/>
        <w:rPr>
          <w:b/>
          <w:szCs w:val="21"/>
          <w:lang w:val="en-US"/>
        </w:rPr>
      </w:pPr>
      <w:r w:rsidRPr="00910357">
        <w:rPr>
          <w:b/>
          <w:szCs w:val="21"/>
          <w:lang w:val="en-US"/>
        </w:rPr>
        <w:t xml:space="preserve">Rel-16 EMR test case </w:t>
      </w:r>
      <w:r w:rsidRPr="00910357">
        <w:rPr>
          <w:rFonts w:hint="eastAsia"/>
          <w:b/>
          <w:szCs w:val="21"/>
          <w:lang w:val="en-US"/>
        </w:rPr>
        <w:t xml:space="preserve">can be used </w:t>
      </w:r>
      <w:r w:rsidRPr="00910357">
        <w:rPr>
          <w:b/>
          <w:szCs w:val="21"/>
          <w:lang w:val="en-US"/>
        </w:rPr>
        <w:t>as baseline with updating validity time and adding the new timer.</w:t>
      </w:r>
      <w:r w:rsidRPr="00910357">
        <w:rPr>
          <w:rFonts w:hint="eastAsia"/>
          <w:b/>
          <w:szCs w:val="21"/>
          <w:lang w:val="en-US"/>
        </w:rPr>
        <w:t xml:space="preserve"> </w:t>
      </w:r>
    </w:p>
    <w:p w:rsidR="00910357" w:rsidRPr="00910357" w:rsidRDefault="00910357" w:rsidP="00910357">
      <w:pPr>
        <w:spacing w:before="0" w:after="120"/>
        <w:jc w:val="left"/>
        <w:rPr>
          <w:b/>
          <w:sz w:val="20"/>
          <w:szCs w:val="20"/>
        </w:rPr>
      </w:pPr>
      <w:r w:rsidRPr="00910357">
        <w:rPr>
          <w:b/>
          <w:sz w:val="20"/>
          <w:szCs w:val="20"/>
        </w:rPr>
        <w:t>Proposal 4: It is suggested to not define test cases for solution based on enhanced measurement.</w:t>
      </w:r>
    </w:p>
    <w:p w:rsidR="00910357" w:rsidRPr="00910357" w:rsidRDefault="00910357" w:rsidP="00910357">
      <w:pPr>
        <w:spacing w:before="0" w:after="120"/>
        <w:jc w:val="left"/>
        <w:rPr>
          <w:b/>
          <w:szCs w:val="21"/>
        </w:rPr>
      </w:pPr>
      <w:r w:rsidRPr="00910357">
        <w:rPr>
          <w:rFonts w:hint="eastAsia"/>
          <w:b/>
          <w:szCs w:val="21"/>
        </w:rPr>
        <w:t>Proposal 5: It is suggested to</w:t>
      </w:r>
      <w:r w:rsidRPr="00910357">
        <w:rPr>
          <w:b/>
          <w:szCs w:val="21"/>
        </w:rPr>
        <w:t xml:space="preserve"> </w:t>
      </w:r>
      <w:r w:rsidRPr="00910357">
        <w:rPr>
          <w:rFonts w:hint="eastAsia"/>
          <w:b/>
          <w:szCs w:val="21"/>
        </w:rPr>
        <w:t>i</w:t>
      </w:r>
      <w:r w:rsidRPr="00910357">
        <w:rPr>
          <w:b/>
          <w:szCs w:val="21"/>
        </w:rPr>
        <w:t>ntroduce test case</w:t>
      </w:r>
      <w:r w:rsidRPr="00910357">
        <w:rPr>
          <w:rFonts w:hint="eastAsia"/>
          <w:b/>
          <w:szCs w:val="21"/>
        </w:rPr>
        <w:t>s</w:t>
      </w:r>
      <w:r w:rsidRPr="00910357">
        <w:rPr>
          <w:b/>
          <w:szCs w:val="21"/>
        </w:rPr>
        <w:t xml:space="preserve"> for </w:t>
      </w:r>
      <w:r w:rsidRPr="00910357">
        <w:rPr>
          <w:rFonts w:hint="eastAsia"/>
          <w:b/>
          <w:szCs w:val="21"/>
        </w:rPr>
        <w:t>CHO including target MCG and target SCG in NR-DC</w:t>
      </w:r>
      <w:r w:rsidRPr="00910357">
        <w:rPr>
          <w:b/>
          <w:szCs w:val="21"/>
        </w:rPr>
        <w:t xml:space="preserve"> (obj.3)</w:t>
      </w:r>
      <w:r w:rsidRPr="00910357">
        <w:rPr>
          <w:rFonts w:hint="eastAsia"/>
          <w:b/>
          <w:szCs w:val="21"/>
        </w:rPr>
        <w:t xml:space="preserve"> and </w:t>
      </w:r>
      <w:r w:rsidRPr="00910357">
        <w:rPr>
          <w:b/>
          <w:szCs w:val="21"/>
        </w:rPr>
        <w:t>CHO including target MCG and candidate SCG in NR-DC (obj.4)</w:t>
      </w:r>
      <w:r w:rsidRPr="00910357">
        <w:rPr>
          <w:rFonts w:hint="eastAsia"/>
          <w:b/>
          <w:szCs w:val="21"/>
        </w:rPr>
        <w:t>.</w:t>
      </w:r>
    </w:p>
    <w:p w:rsidR="00910357" w:rsidRPr="00910357" w:rsidRDefault="00910357" w:rsidP="00910357">
      <w:pPr>
        <w:spacing w:before="0" w:after="0"/>
        <w:jc w:val="left"/>
        <w:rPr>
          <w:b/>
          <w:szCs w:val="21"/>
        </w:rPr>
      </w:pPr>
      <w:r w:rsidRPr="00910357">
        <w:rPr>
          <w:rFonts w:hint="eastAsia"/>
          <w:b/>
          <w:szCs w:val="21"/>
        </w:rPr>
        <w:t>Proposal 6:</w:t>
      </w:r>
      <w:r w:rsidRPr="00910357">
        <w:rPr>
          <w:b/>
          <w:szCs w:val="21"/>
        </w:rPr>
        <w:t xml:space="preserve"> </w:t>
      </w:r>
      <w:r w:rsidRPr="00910357">
        <w:rPr>
          <w:rFonts w:hint="eastAsia"/>
          <w:b/>
          <w:szCs w:val="21"/>
        </w:rPr>
        <w:t xml:space="preserve">It is supported to </w:t>
      </w:r>
      <w:r w:rsidRPr="00910357">
        <w:rPr>
          <w:b/>
          <w:szCs w:val="21"/>
        </w:rPr>
        <w:t xml:space="preserve">define test </w:t>
      </w:r>
      <w:r w:rsidRPr="00910357">
        <w:rPr>
          <w:rFonts w:hint="eastAsia"/>
          <w:b/>
          <w:szCs w:val="21"/>
        </w:rPr>
        <w:t xml:space="preserve">cases for the following </w:t>
      </w:r>
      <w:r w:rsidRPr="00910357">
        <w:rPr>
          <w:b/>
          <w:szCs w:val="21"/>
        </w:rPr>
        <w:t>scope and scenario</w:t>
      </w:r>
      <w:r w:rsidRPr="00910357">
        <w:rPr>
          <w:rFonts w:hint="eastAsia"/>
          <w:b/>
          <w:szCs w:val="21"/>
        </w:rPr>
        <w:t xml:space="preserve"> for obj.3 and obj.4:</w:t>
      </w:r>
    </w:p>
    <w:p w:rsidR="00910357" w:rsidRPr="00910357" w:rsidRDefault="00910357" w:rsidP="00910357">
      <w:pPr>
        <w:pStyle w:val="afa"/>
        <w:numPr>
          <w:ilvl w:val="0"/>
          <w:numId w:val="32"/>
        </w:numPr>
        <w:spacing w:before="0" w:line="240" w:lineRule="auto"/>
        <w:ind w:firstLineChars="0"/>
        <w:jc w:val="left"/>
        <w:rPr>
          <w:b/>
          <w:szCs w:val="21"/>
        </w:rPr>
      </w:pPr>
      <w:r w:rsidRPr="00910357">
        <w:rPr>
          <w:b/>
          <w:szCs w:val="21"/>
        </w:rPr>
        <w:t>FR1-FR1 NR-DC to FR1-FR1 NR-DC</w:t>
      </w:r>
    </w:p>
    <w:p w:rsidR="00910357" w:rsidRPr="00910357" w:rsidRDefault="00910357" w:rsidP="00910357">
      <w:pPr>
        <w:pStyle w:val="afa"/>
        <w:numPr>
          <w:ilvl w:val="0"/>
          <w:numId w:val="32"/>
        </w:numPr>
        <w:spacing w:before="0" w:after="120" w:line="240" w:lineRule="auto"/>
        <w:ind w:firstLineChars="0"/>
        <w:jc w:val="left"/>
        <w:rPr>
          <w:b/>
          <w:szCs w:val="21"/>
        </w:rPr>
      </w:pPr>
      <w:r w:rsidRPr="00910357">
        <w:rPr>
          <w:b/>
          <w:szCs w:val="21"/>
        </w:rPr>
        <w:t>FR1-FR1 NR-DC to FR1-FR2 NR-DC</w:t>
      </w:r>
    </w:p>
    <w:p w:rsidR="00910357" w:rsidRPr="00910357" w:rsidRDefault="00910357" w:rsidP="00910357">
      <w:pPr>
        <w:spacing w:before="0" w:after="120"/>
        <w:jc w:val="left"/>
        <w:rPr>
          <w:b/>
          <w:szCs w:val="21"/>
        </w:rPr>
      </w:pPr>
      <w:r w:rsidRPr="00910357">
        <w:rPr>
          <w:rFonts w:hint="eastAsia"/>
          <w:b/>
          <w:szCs w:val="21"/>
        </w:rPr>
        <w:t>Proposal 7: T</w:t>
      </w:r>
      <w:r w:rsidRPr="00910357">
        <w:rPr>
          <w:b/>
          <w:szCs w:val="21"/>
        </w:rPr>
        <w:t xml:space="preserve">est parameters in test cases for </w:t>
      </w:r>
      <w:r w:rsidRPr="00910357">
        <w:rPr>
          <w:rFonts w:hint="eastAsia"/>
          <w:b/>
          <w:szCs w:val="21"/>
        </w:rPr>
        <w:t xml:space="preserve">CHO </w:t>
      </w:r>
      <w:r w:rsidRPr="00910357">
        <w:rPr>
          <w:b/>
          <w:szCs w:val="21"/>
        </w:rPr>
        <w:t xml:space="preserve">and </w:t>
      </w:r>
      <w:r w:rsidRPr="00910357">
        <w:rPr>
          <w:rFonts w:hint="eastAsia"/>
          <w:b/>
          <w:szCs w:val="21"/>
        </w:rPr>
        <w:t>HO</w:t>
      </w:r>
      <w:r w:rsidRPr="00910357">
        <w:rPr>
          <w:b/>
          <w:szCs w:val="21"/>
        </w:rPr>
        <w:t xml:space="preserve"> with </w:t>
      </w:r>
      <w:proofErr w:type="spellStart"/>
      <w:r w:rsidRPr="00910357">
        <w:rPr>
          <w:b/>
          <w:szCs w:val="21"/>
        </w:rPr>
        <w:t>PSCell</w:t>
      </w:r>
      <w:proofErr w:type="spellEnd"/>
      <w:r w:rsidRPr="00910357">
        <w:rPr>
          <w:b/>
          <w:szCs w:val="21"/>
        </w:rPr>
        <w:t xml:space="preserve"> can be used as baseline for CHO with target </w:t>
      </w:r>
      <w:r w:rsidRPr="00910357">
        <w:rPr>
          <w:rFonts w:hint="eastAsia"/>
          <w:b/>
          <w:szCs w:val="21"/>
        </w:rPr>
        <w:t xml:space="preserve">and candidate </w:t>
      </w:r>
      <w:proofErr w:type="spellStart"/>
      <w:r w:rsidRPr="00910357">
        <w:rPr>
          <w:b/>
          <w:szCs w:val="21"/>
        </w:rPr>
        <w:t>PSCell</w:t>
      </w:r>
      <w:proofErr w:type="spellEnd"/>
      <w:r w:rsidRPr="00910357">
        <w:rPr>
          <w:rFonts w:hint="eastAsia"/>
          <w:b/>
          <w:szCs w:val="21"/>
        </w:rPr>
        <w:t>.</w:t>
      </w:r>
    </w:p>
    <w:p w:rsidR="00CC344F" w:rsidRPr="00910357" w:rsidRDefault="00910357" w:rsidP="00910357">
      <w:pPr>
        <w:spacing w:before="0" w:after="120"/>
        <w:jc w:val="left"/>
        <w:rPr>
          <w:b/>
          <w:szCs w:val="21"/>
        </w:rPr>
      </w:pPr>
      <w:r w:rsidRPr="00910357">
        <w:rPr>
          <w:rFonts w:hint="eastAsia"/>
          <w:b/>
          <w:szCs w:val="21"/>
        </w:rPr>
        <w:lastRenderedPageBreak/>
        <w:t>Proposal 8:</w:t>
      </w:r>
      <w:r w:rsidRPr="00910357">
        <w:rPr>
          <w:b/>
          <w:szCs w:val="21"/>
        </w:rPr>
        <w:t xml:space="preserve"> If</w:t>
      </w:r>
      <w:r w:rsidRPr="00910357">
        <w:rPr>
          <w:rFonts w:hint="eastAsia"/>
          <w:b/>
          <w:szCs w:val="21"/>
        </w:rPr>
        <w:t xml:space="preserve"> </w:t>
      </w:r>
      <w:r w:rsidRPr="00910357">
        <w:rPr>
          <w:b/>
          <w:szCs w:val="21"/>
        </w:rPr>
        <w:t>UE is provided with CHO-only configuration</w:t>
      </w:r>
      <w:r w:rsidRPr="00910357">
        <w:rPr>
          <w:rFonts w:hint="eastAsia"/>
          <w:b/>
          <w:szCs w:val="21"/>
        </w:rPr>
        <w:t>,</w:t>
      </w:r>
      <w:r w:rsidRPr="00910357">
        <w:rPr>
          <w:b/>
          <w:szCs w:val="21"/>
        </w:rPr>
        <w:t xml:space="preserve"> </w:t>
      </w:r>
      <w:r w:rsidRPr="00910357">
        <w:rPr>
          <w:rFonts w:hint="eastAsia"/>
          <w:b/>
          <w:szCs w:val="21"/>
        </w:rPr>
        <w:t xml:space="preserve">and </w:t>
      </w:r>
      <w:proofErr w:type="spellStart"/>
      <w:r w:rsidRPr="00910357">
        <w:rPr>
          <w:b/>
          <w:szCs w:val="21"/>
        </w:rPr>
        <w:t>PSCell</w:t>
      </w:r>
      <w:proofErr w:type="spellEnd"/>
      <w:r w:rsidRPr="00910357">
        <w:rPr>
          <w:b/>
          <w:szCs w:val="21"/>
        </w:rPr>
        <w:t xml:space="preserve"> condition is </w:t>
      </w:r>
      <w:r w:rsidRPr="00910357">
        <w:rPr>
          <w:rFonts w:hint="eastAsia"/>
          <w:b/>
          <w:szCs w:val="21"/>
        </w:rPr>
        <w:t xml:space="preserve">not </w:t>
      </w:r>
      <w:r w:rsidRPr="00910357">
        <w:rPr>
          <w:b/>
          <w:szCs w:val="21"/>
        </w:rPr>
        <w:t>met at this point</w:t>
      </w:r>
      <w:r w:rsidRPr="00910357">
        <w:rPr>
          <w:rFonts w:hint="eastAsia"/>
          <w:b/>
          <w:szCs w:val="21"/>
        </w:rPr>
        <w:t xml:space="preserve">, </w:t>
      </w:r>
      <w:r w:rsidRPr="00910357">
        <w:rPr>
          <w:b/>
          <w:szCs w:val="21"/>
        </w:rPr>
        <w:t>UE proceeds with CHO without CPC</w:t>
      </w:r>
      <w:r w:rsidRPr="00910357">
        <w:rPr>
          <w:rFonts w:hint="eastAsia"/>
          <w:b/>
          <w:szCs w:val="21"/>
        </w:rPr>
        <w:t xml:space="preserve"> and </w:t>
      </w:r>
      <w:r w:rsidRPr="00910357">
        <w:rPr>
          <w:b/>
          <w:szCs w:val="21"/>
        </w:rPr>
        <w:t>the existing test case for CHO</w:t>
      </w:r>
      <w:r w:rsidRPr="00910357">
        <w:rPr>
          <w:rFonts w:hint="eastAsia"/>
          <w:b/>
          <w:szCs w:val="21"/>
        </w:rPr>
        <w:t xml:space="preserve"> can be reused.</w:t>
      </w:r>
    </w:p>
    <w:p w:rsidR="00EE45A3" w:rsidRPr="00910357"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10357">
        <w:rPr>
          <w:rFonts w:hint="eastAsia"/>
        </w:rPr>
        <w:t>Reference</w:t>
      </w:r>
    </w:p>
    <w:p w:rsidR="00CC344F" w:rsidRPr="00910357" w:rsidRDefault="00CC344F" w:rsidP="00CC344F">
      <w:pPr>
        <w:pStyle w:val="ab"/>
        <w:ind w:left="566" w:hangingChars="283" w:hanging="566"/>
        <w:rPr>
          <w:sz w:val="20"/>
          <w:szCs w:val="21"/>
          <w:lang w:val="pl-PL"/>
        </w:rPr>
      </w:pPr>
      <w:r w:rsidRPr="00910357">
        <w:rPr>
          <w:rFonts w:hint="eastAsia"/>
          <w:sz w:val="20"/>
          <w:szCs w:val="21"/>
          <w:lang w:val="pl-PL"/>
        </w:rPr>
        <w:t xml:space="preserve">[1]      </w:t>
      </w:r>
      <w:r w:rsidRPr="00910357">
        <w:rPr>
          <w:sz w:val="20"/>
          <w:szCs w:val="21"/>
          <w:lang w:val="pl-PL"/>
        </w:rPr>
        <w:t>R4-2321399</w:t>
      </w:r>
      <w:r w:rsidRPr="00910357">
        <w:rPr>
          <w:sz w:val="20"/>
          <w:szCs w:val="21"/>
          <w:lang w:val="pl-PL"/>
        </w:rPr>
        <w:tab/>
        <w:t>WF on R18 Further NR mobility enhancement – RRM performance requirements</w:t>
      </w:r>
      <w:r w:rsidRPr="00910357">
        <w:rPr>
          <w:rFonts w:hint="eastAsia"/>
          <w:sz w:val="20"/>
          <w:szCs w:val="21"/>
          <w:lang w:val="pl-PL"/>
        </w:rPr>
        <w:t xml:space="preserve">, </w:t>
      </w:r>
      <w:r w:rsidRPr="00910357">
        <w:rPr>
          <w:sz w:val="20"/>
          <w:szCs w:val="21"/>
          <w:lang w:val="pl-PL"/>
        </w:rPr>
        <w:t>Apple</w:t>
      </w:r>
    </w:p>
    <w:p w:rsidR="00CC344F" w:rsidRPr="00910357" w:rsidRDefault="00CC344F" w:rsidP="00CC344F">
      <w:pPr>
        <w:pStyle w:val="ab"/>
        <w:ind w:left="540" w:hangingChars="270" w:hanging="540"/>
        <w:rPr>
          <w:sz w:val="20"/>
          <w:szCs w:val="21"/>
          <w:lang w:val="pl-PL"/>
        </w:rPr>
      </w:pPr>
      <w:r w:rsidRPr="00910357">
        <w:rPr>
          <w:rFonts w:hint="eastAsia"/>
          <w:sz w:val="20"/>
          <w:szCs w:val="21"/>
          <w:lang w:val="pl-PL"/>
        </w:rPr>
        <w:t>[2]</w:t>
      </w:r>
      <w:r w:rsidRPr="00910357">
        <w:rPr>
          <w:rFonts w:eastAsiaTheme="minorEastAsia" w:hint="eastAsia"/>
          <w:lang w:val="en-US"/>
        </w:rPr>
        <w:t xml:space="preserve">      </w:t>
      </w:r>
      <w:r w:rsidRPr="00910357">
        <w:rPr>
          <w:rFonts w:eastAsia="Calibri"/>
          <w:lang w:val="en-US"/>
        </w:rPr>
        <w:t>3GPP TS 38.</w:t>
      </w:r>
      <w:r w:rsidRPr="00910357">
        <w:rPr>
          <w:rFonts w:eastAsiaTheme="minorEastAsia" w:hint="eastAsia"/>
          <w:lang w:val="en-US"/>
        </w:rPr>
        <w:t>133</w:t>
      </w:r>
      <w:r w:rsidRPr="00910357">
        <w:rPr>
          <w:rFonts w:eastAsia="Calibri"/>
          <w:lang w:val="en-US"/>
        </w:rPr>
        <w:t>: “NR; Requirements for support of radio resource management”.</w:t>
      </w:r>
    </w:p>
    <w:p w:rsidR="00CC344F" w:rsidRPr="00910357" w:rsidRDefault="00CC344F" w:rsidP="00910357">
      <w:pPr>
        <w:pStyle w:val="ab"/>
        <w:ind w:left="567" w:hangingChars="270"/>
        <w:rPr>
          <w:rFonts w:eastAsiaTheme="minorEastAsia"/>
          <w:sz w:val="20"/>
        </w:rPr>
      </w:pPr>
      <w:r w:rsidRPr="00910357">
        <w:rPr>
          <w:rFonts w:eastAsia="Calibri" w:hint="eastAsia"/>
          <w:lang w:val="en-US"/>
        </w:rPr>
        <w:t xml:space="preserve">[3]      </w:t>
      </w:r>
      <w:r w:rsidR="00910357" w:rsidRPr="00910357">
        <w:rPr>
          <w:rFonts w:eastAsia="Calibri"/>
          <w:lang w:val="en-US"/>
        </w:rPr>
        <w:t>R4-2318328 Discussion on RRM performance requirements for R18 further NR mobility</w:t>
      </w:r>
      <w:r w:rsidR="00910357" w:rsidRPr="00910357">
        <w:rPr>
          <w:rFonts w:eastAsiaTheme="minorEastAsia" w:hint="eastAsia"/>
          <w:lang w:val="en-US"/>
        </w:rPr>
        <w:t>, CATT</w:t>
      </w:r>
    </w:p>
    <w:p w:rsidR="00CA174F" w:rsidRPr="00910357" w:rsidRDefault="00CA174F" w:rsidP="00123542">
      <w:pPr>
        <w:pStyle w:val="ab"/>
        <w:ind w:left="0" w:firstLine="0"/>
      </w:pPr>
    </w:p>
    <w:sectPr w:rsidR="00CA174F" w:rsidRPr="00910357"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385" w:rsidRDefault="00D47385" w:rsidP="0095591C">
      <w:pPr>
        <w:spacing w:after="60"/>
        <w:ind w:left="210"/>
      </w:pPr>
      <w:r>
        <w:separator/>
      </w:r>
    </w:p>
    <w:p w:rsidR="00D47385" w:rsidRDefault="00D47385"/>
  </w:endnote>
  <w:endnote w:type="continuationSeparator" w:id="0">
    <w:p w:rsidR="00D47385" w:rsidRDefault="00D47385" w:rsidP="0095591C">
      <w:pPr>
        <w:spacing w:after="60"/>
        <w:ind w:left="210"/>
      </w:pPr>
      <w:r>
        <w:continuationSeparator/>
      </w:r>
    </w:p>
    <w:p w:rsidR="00D47385" w:rsidRDefault="00D473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DBF" w:rsidRDefault="00003DB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8301F">
      <w:t>1</w:t>
    </w:r>
    <w:r>
      <w:fldChar w:fldCharType="end"/>
    </w:r>
  </w:p>
  <w:p w:rsidR="00003DBF" w:rsidRDefault="00003D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385" w:rsidRDefault="00D47385" w:rsidP="0095591C">
      <w:pPr>
        <w:spacing w:after="60"/>
        <w:ind w:left="210"/>
      </w:pPr>
      <w:r>
        <w:separator/>
      </w:r>
    </w:p>
    <w:p w:rsidR="00D47385" w:rsidRDefault="00D47385"/>
  </w:footnote>
  <w:footnote w:type="continuationSeparator" w:id="0">
    <w:p w:rsidR="00D47385" w:rsidRDefault="00D47385" w:rsidP="0095591C">
      <w:pPr>
        <w:spacing w:after="60"/>
        <w:ind w:left="210"/>
      </w:pPr>
      <w:r>
        <w:continuationSeparator/>
      </w:r>
    </w:p>
    <w:p w:rsidR="00D47385" w:rsidRDefault="00D473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DBF" w:rsidRDefault="00003DB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03DBF" w:rsidRDefault="00003DB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2432BE"/>
    <w:multiLevelType w:val="hybridMultilevel"/>
    <w:tmpl w:val="AC70F5C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482FFF"/>
    <w:multiLevelType w:val="hybridMultilevel"/>
    <w:tmpl w:val="0FF0C74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3E5508"/>
    <w:multiLevelType w:val="multilevel"/>
    <w:tmpl w:val="263E550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012B63"/>
    <w:multiLevelType w:val="hybridMultilevel"/>
    <w:tmpl w:val="7E5E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61E228B"/>
    <w:multiLevelType w:val="hybridMultilevel"/>
    <w:tmpl w:val="D69A5F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5B2728A"/>
    <w:multiLevelType w:val="hybridMultilevel"/>
    <w:tmpl w:val="C0F284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1"/>
  </w:num>
  <w:num w:numId="4">
    <w:abstractNumId w:val="19"/>
  </w:num>
  <w:num w:numId="5">
    <w:abstractNumId w:val="9"/>
  </w:num>
  <w:num w:numId="6">
    <w:abstractNumId w:val="29"/>
  </w:num>
  <w:num w:numId="7">
    <w:abstractNumId w:val="2"/>
  </w:num>
  <w:num w:numId="8">
    <w:abstractNumId w:val="21"/>
  </w:num>
  <w:num w:numId="9">
    <w:abstractNumId w:val="13"/>
  </w:num>
  <w:num w:numId="10">
    <w:abstractNumId w:val="26"/>
  </w:num>
  <w:num w:numId="11">
    <w:abstractNumId w:val="30"/>
  </w:num>
  <w:num w:numId="12">
    <w:abstractNumId w:val="31"/>
  </w:num>
  <w:num w:numId="13">
    <w:abstractNumId w:val="14"/>
  </w:num>
  <w:num w:numId="14">
    <w:abstractNumId w:val="17"/>
  </w:num>
  <w:num w:numId="15">
    <w:abstractNumId w:val="12"/>
  </w:num>
  <w:num w:numId="16">
    <w:abstractNumId w:val="25"/>
  </w:num>
  <w:num w:numId="17">
    <w:abstractNumId w:val="0"/>
  </w:num>
  <w:num w:numId="18">
    <w:abstractNumId w:val="24"/>
  </w:num>
  <w:num w:numId="19">
    <w:abstractNumId w:val="3"/>
  </w:num>
  <w:num w:numId="20">
    <w:abstractNumId w:val="10"/>
  </w:num>
  <w:num w:numId="21">
    <w:abstractNumId w:val="27"/>
  </w:num>
  <w:num w:numId="22">
    <w:abstractNumId w:val="7"/>
  </w:num>
  <w:num w:numId="23">
    <w:abstractNumId w:val="22"/>
  </w:num>
  <w:num w:numId="24">
    <w:abstractNumId w:val="20"/>
  </w:num>
  <w:num w:numId="25">
    <w:abstractNumId w:val="8"/>
  </w:num>
  <w:num w:numId="26">
    <w:abstractNumId w:val="16"/>
  </w:num>
  <w:num w:numId="27">
    <w:abstractNumId w:val="5"/>
  </w:num>
  <w:num w:numId="28">
    <w:abstractNumId w:val="11"/>
  </w:num>
  <w:num w:numId="29">
    <w:abstractNumId w:val="15"/>
  </w:num>
  <w:num w:numId="30">
    <w:abstractNumId w:val="6"/>
  </w:num>
  <w:num w:numId="31">
    <w:abstractNumId w:val="28"/>
  </w:num>
  <w:num w:numId="3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39"/>
    <w:rsid w:val="000000AA"/>
    <w:rsid w:val="00000529"/>
    <w:rsid w:val="00000715"/>
    <w:rsid w:val="00000C90"/>
    <w:rsid w:val="000015E2"/>
    <w:rsid w:val="0000199F"/>
    <w:rsid w:val="00001C6B"/>
    <w:rsid w:val="00001E27"/>
    <w:rsid w:val="000027BE"/>
    <w:rsid w:val="00002D44"/>
    <w:rsid w:val="00003DBF"/>
    <w:rsid w:val="00003FCE"/>
    <w:rsid w:val="00004307"/>
    <w:rsid w:val="00004B23"/>
    <w:rsid w:val="0000515E"/>
    <w:rsid w:val="00005AA1"/>
    <w:rsid w:val="000063D7"/>
    <w:rsid w:val="000065F9"/>
    <w:rsid w:val="000070F8"/>
    <w:rsid w:val="000072DB"/>
    <w:rsid w:val="00007FF5"/>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27A84"/>
    <w:rsid w:val="00030323"/>
    <w:rsid w:val="00030D9E"/>
    <w:rsid w:val="00030DFC"/>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C63"/>
    <w:rsid w:val="00040FF7"/>
    <w:rsid w:val="0004151C"/>
    <w:rsid w:val="0004165F"/>
    <w:rsid w:val="00041A26"/>
    <w:rsid w:val="0004232E"/>
    <w:rsid w:val="00042751"/>
    <w:rsid w:val="00043979"/>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9DD"/>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0F63"/>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8F4"/>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238"/>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05"/>
    <w:rsid w:val="00117D5C"/>
    <w:rsid w:val="001202FD"/>
    <w:rsid w:val="00120A0E"/>
    <w:rsid w:val="00121213"/>
    <w:rsid w:val="00122BEC"/>
    <w:rsid w:val="00122C86"/>
    <w:rsid w:val="0012354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4804"/>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88A"/>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97FA9"/>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56"/>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72D"/>
    <w:rsid w:val="001C6FB5"/>
    <w:rsid w:val="001C72D7"/>
    <w:rsid w:val="001C7D11"/>
    <w:rsid w:val="001D04D8"/>
    <w:rsid w:val="001D109B"/>
    <w:rsid w:val="001D11DA"/>
    <w:rsid w:val="001D11E8"/>
    <w:rsid w:val="001D1B1E"/>
    <w:rsid w:val="001D1EBB"/>
    <w:rsid w:val="001D1F9C"/>
    <w:rsid w:val="001D2EA8"/>
    <w:rsid w:val="001D3B12"/>
    <w:rsid w:val="001D40F2"/>
    <w:rsid w:val="001D45D5"/>
    <w:rsid w:val="001D49AD"/>
    <w:rsid w:val="001D4D23"/>
    <w:rsid w:val="001D580C"/>
    <w:rsid w:val="001D5B21"/>
    <w:rsid w:val="001D6C2E"/>
    <w:rsid w:val="001D7430"/>
    <w:rsid w:val="001D7487"/>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24A"/>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EFF"/>
    <w:rsid w:val="00232336"/>
    <w:rsid w:val="002323A9"/>
    <w:rsid w:val="002326B4"/>
    <w:rsid w:val="0023281F"/>
    <w:rsid w:val="00232D80"/>
    <w:rsid w:val="002332A7"/>
    <w:rsid w:val="0023377D"/>
    <w:rsid w:val="0023412D"/>
    <w:rsid w:val="00234440"/>
    <w:rsid w:val="00235545"/>
    <w:rsid w:val="002357A1"/>
    <w:rsid w:val="00235E87"/>
    <w:rsid w:val="00236307"/>
    <w:rsid w:val="0023685C"/>
    <w:rsid w:val="00237CD3"/>
    <w:rsid w:val="0024094A"/>
    <w:rsid w:val="00240C4E"/>
    <w:rsid w:val="00241551"/>
    <w:rsid w:val="00241BAE"/>
    <w:rsid w:val="00241E48"/>
    <w:rsid w:val="00241EED"/>
    <w:rsid w:val="00243682"/>
    <w:rsid w:val="00243E57"/>
    <w:rsid w:val="00243E93"/>
    <w:rsid w:val="002443EF"/>
    <w:rsid w:val="00244D36"/>
    <w:rsid w:val="002450C7"/>
    <w:rsid w:val="00245BF6"/>
    <w:rsid w:val="00245CD7"/>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2F3"/>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31F"/>
    <w:rsid w:val="002714EE"/>
    <w:rsid w:val="0027170C"/>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7D9"/>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762"/>
    <w:rsid w:val="002D3D37"/>
    <w:rsid w:val="002D3DF5"/>
    <w:rsid w:val="002D456C"/>
    <w:rsid w:val="002D4AC1"/>
    <w:rsid w:val="002D52BC"/>
    <w:rsid w:val="002D548F"/>
    <w:rsid w:val="002D55D0"/>
    <w:rsid w:val="002D5965"/>
    <w:rsid w:val="002D5FEC"/>
    <w:rsid w:val="002D601A"/>
    <w:rsid w:val="002D647B"/>
    <w:rsid w:val="002D6AB2"/>
    <w:rsid w:val="002D6E7B"/>
    <w:rsid w:val="002D7294"/>
    <w:rsid w:val="002D781E"/>
    <w:rsid w:val="002E08C8"/>
    <w:rsid w:val="002E0A6B"/>
    <w:rsid w:val="002E1A3C"/>
    <w:rsid w:val="002E1B44"/>
    <w:rsid w:val="002E1BC5"/>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7A6"/>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A92"/>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A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00F"/>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2D3"/>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55D"/>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3E5B"/>
    <w:rsid w:val="003A41F5"/>
    <w:rsid w:val="003A44BE"/>
    <w:rsid w:val="003A46B8"/>
    <w:rsid w:val="003A4754"/>
    <w:rsid w:val="003A4ACD"/>
    <w:rsid w:val="003A4E03"/>
    <w:rsid w:val="003A5DF7"/>
    <w:rsid w:val="003A5EF2"/>
    <w:rsid w:val="003A6679"/>
    <w:rsid w:val="003A6A49"/>
    <w:rsid w:val="003A6D47"/>
    <w:rsid w:val="003A6E27"/>
    <w:rsid w:val="003A7723"/>
    <w:rsid w:val="003B01CF"/>
    <w:rsid w:val="003B041E"/>
    <w:rsid w:val="003B178E"/>
    <w:rsid w:val="003B1AAD"/>
    <w:rsid w:val="003B2154"/>
    <w:rsid w:val="003B3318"/>
    <w:rsid w:val="003B4720"/>
    <w:rsid w:val="003B52CB"/>
    <w:rsid w:val="003B56C8"/>
    <w:rsid w:val="003B58C8"/>
    <w:rsid w:val="003B5D3B"/>
    <w:rsid w:val="003B6ADF"/>
    <w:rsid w:val="003B6EF2"/>
    <w:rsid w:val="003B6F7B"/>
    <w:rsid w:val="003B7669"/>
    <w:rsid w:val="003B77DA"/>
    <w:rsid w:val="003B7BD4"/>
    <w:rsid w:val="003C0368"/>
    <w:rsid w:val="003C05F4"/>
    <w:rsid w:val="003C0B14"/>
    <w:rsid w:val="003C0FF1"/>
    <w:rsid w:val="003C3770"/>
    <w:rsid w:val="003C3F30"/>
    <w:rsid w:val="003C40C7"/>
    <w:rsid w:val="003C4AC6"/>
    <w:rsid w:val="003C4E6B"/>
    <w:rsid w:val="003C59A6"/>
    <w:rsid w:val="003C5AD9"/>
    <w:rsid w:val="003C5B87"/>
    <w:rsid w:val="003C6303"/>
    <w:rsid w:val="003C6363"/>
    <w:rsid w:val="003C6747"/>
    <w:rsid w:val="003C72E9"/>
    <w:rsid w:val="003D039A"/>
    <w:rsid w:val="003D0597"/>
    <w:rsid w:val="003D0C14"/>
    <w:rsid w:val="003D1237"/>
    <w:rsid w:val="003D13F5"/>
    <w:rsid w:val="003D1943"/>
    <w:rsid w:val="003D40F1"/>
    <w:rsid w:val="003D5A40"/>
    <w:rsid w:val="003D5BB5"/>
    <w:rsid w:val="003D6741"/>
    <w:rsid w:val="003D6BD9"/>
    <w:rsid w:val="003D78AD"/>
    <w:rsid w:val="003D7BF7"/>
    <w:rsid w:val="003E03CF"/>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0F0F"/>
    <w:rsid w:val="00421BB0"/>
    <w:rsid w:val="00422172"/>
    <w:rsid w:val="0042238C"/>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27E93"/>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AE2"/>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2F4D"/>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0EFA"/>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0D4"/>
    <w:rsid w:val="004B011F"/>
    <w:rsid w:val="004B07CA"/>
    <w:rsid w:val="004B1152"/>
    <w:rsid w:val="004B12FD"/>
    <w:rsid w:val="004B1C88"/>
    <w:rsid w:val="004B1D8E"/>
    <w:rsid w:val="004B1E81"/>
    <w:rsid w:val="004B26B3"/>
    <w:rsid w:val="004B2749"/>
    <w:rsid w:val="004B283F"/>
    <w:rsid w:val="004B3A3D"/>
    <w:rsid w:val="004B3BA4"/>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35D4"/>
    <w:rsid w:val="004C4198"/>
    <w:rsid w:val="004C43D7"/>
    <w:rsid w:val="004C4C7A"/>
    <w:rsid w:val="004C5CC7"/>
    <w:rsid w:val="004C5DC4"/>
    <w:rsid w:val="004C6562"/>
    <w:rsid w:val="004C6670"/>
    <w:rsid w:val="004C6818"/>
    <w:rsid w:val="004C69A0"/>
    <w:rsid w:val="004C69DD"/>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21"/>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414"/>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CF6"/>
    <w:rsid w:val="004E5DD4"/>
    <w:rsid w:val="004E72C3"/>
    <w:rsid w:val="004E73C2"/>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B01"/>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3F0"/>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79E"/>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010"/>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1586"/>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ED5"/>
    <w:rsid w:val="005A77CE"/>
    <w:rsid w:val="005A7894"/>
    <w:rsid w:val="005A7C38"/>
    <w:rsid w:val="005A7C9D"/>
    <w:rsid w:val="005B0000"/>
    <w:rsid w:val="005B0057"/>
    <w:rsid w:val="005B01A9"/>
    <w:rsid w:val="005B0889"/>
    <w:rsid w:val="005B14F4"/>
    <w:rsid w:val="005B173D"/>
    <w:rsid w:val="005B185B"/>
    <w:rsid w:val="005B193C"/>
    <w:rsid w:val="005B1E64"/>
    <w:rsid w:val="005B2241"/>
    <w:rsid w:val="005B237B"/>
    <w:rsid w:val="005B28E8"/>
    <w:rsid w:val="005B2BB0"/>
    <w:rsid w:val="005B403E"/>
    <w:rsid w:val="005B4B3B"/>
    <w:rsid w:val="005B5481"/>
    <w:rsid w:val="005B60A6"/>
    <w:rsid w:val="005B6402"/>
    <w:rsid w:val="005B6DCA"/>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3BC"/>
    <w:rsid w:val="005F2447"/>
    <w:rsid w:val="005F2DE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BA2"/>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133"/>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917"/>
    <w:rsid w:val="00643CA1"/>
    <w:rsid w:val="00643DE6"/>
    <w:rsid w:val="006443FB"/>
    <w:rsid w:val="00644675"/>
    <w:rsid w:val="0064515C"/>
    <w:rsid w:val="00645BBE"/>
    <w:rsid w:val="00646066"/>
    <w:rsid w:val="006462E0"/>
    <w:rsid w:val="00646829"/>
    <w:rsid w:val="00646FFF"/>
    <w:rsid w:val="0064792E"/>
    <w:rsid w:val="00647D1F"/>
    <w:rsid w:val="00647FB1"/>
    <w:rsid w:val="00650584"/>
    <w:rsid w:val="00650E96"/>
    <w:rsid w:val="00650E98"/>
    <w:rsid w:val="006517BF"/>
    <w:rsid w:val="006519E2"/>
    <w:rsid w:val="00652515"/>
    <w:rsid w:val="006529C2"/>
    <w:rsid w:val="0065303E"/>
    <w:rsid w:val="00653480"/>
    <w:rsid w:val="00653950"/>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283"/>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84D"/>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10C"/>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523"/>
    <w:rsid w:val="006A7742"/>
    <w:rsid w:val="006B0130"/>
    <w:rsid w:val="006B12C0"/>
    <w:rsid w:val="006B13BF"/>
    <w:rsid w:val="006B1718"/>
    <w:rsid w:val="006B220E"/>
    <w:rsid w:val="006B36CB"/>
    <w:rsid w:val="006B3A02"/>
    <w:rsid w:val="006B3B52"/>
    <w:rsid w:val="006B3F03"/>
    <w:rsid w:val="006B42F1"/>
    <w:rsid w:val="006B478D"/>
    <w:rsid w:val="006B47E1"/>
    <w:rsid w:val="006B4E32"/>
    <w:rsid w:val="006B5099"/>
    <w:rsid w:val="006B5B51"/>
    <w:rsid w:val="006B66C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175"/>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01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D9B"/>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91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2D6F"/>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D4"/>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49A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6"/>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C7D44"/>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9E6"/>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4F2B"/>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C83"/>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88"/>
    <w:rsid w:val="008232A5"/>
    <w:rsid w:val="00824316"/>
    <w:rsid w:val="008244EB"/>
    <w:rsid w:val="00824AE2"/>
    <w:rsid w:val="00824DFD"/>
    <w:rsid w:val="0082545E"/>
    <w:rsid w:val="008260C3"/>
    <w:rsid w:val="00827231"/>
    <w:rsid w:val="008276B4"/>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BD2"/>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DBB"/>
    <w:rsid w:val="008701ED"/>
    <w:rsid w:val="0087085F"/>
    <w:rsid w:val="00870A15"/>
    <w:rsid w:val="00870FB6"/>
    <w:rsid w:val="008711F8"/>
    <w:rsid w:val="00871BE9"/>
    <w:rsid w:val="0087226F"/>
    <w:rsid w:val="0087255F"/>
    <w:rsid w:val="0087263A"/>
    <w:rsid w:val="00872E49"/>
    <w:rsid w:val="0087390E"/>
    <w:rsid w:val="00875065"/>
    <w:rsid w:val="008753D1"/>
    <w:rsid w:val="008755FC"/>
    <w:rsid w:val="008757DD"/>
    <w:rsid w:val="00875807"/>
    <w:rsid w:val="008758CC"/>
    <w:rsid w:val="008760A3"/>
    <w:rsid w:val="00876177"/>
    <w:rsid w:val="008763F9"/>
    <w:rsid w:val="00876682"/>
    <w:rsid w:val="008767A1"/>
    <w:rsid w:val="00876F20"/>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963"/>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4E7"/>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13"/>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8A0"/>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982"/>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8B"/>
    <w:rsid w:val="008F63B6"/>
    <w:rsid w:val="008F6718"/>
    <w:rsid w:val="008F67B1"/>
    <w:rsid w:val="008F68F4"/>
    <w:rsid w:val="008F6A38"/>
    <w:rsid w:val="008F6BD1"/>
    <w:rsid w:val="008F6E67"/>
    <w:rsid w:val="008F75BF"/>
    <w:rsid w:val="008F77EA"/>
    <w:rsid w:val="008F7804"/>
    <w:rsid w:val="008F7931"/>
    <w:rsid w:val="009004BB"/>
    <w:rsid w:val="00900794"/>
    <w:rsid w:val="009011BD"/>
    <w:rsid w:val="00901241"/>
    <w:rsid w:val="00902119"/>
    <w:rsid w:val="00902955"/>
    <w:rsid w:val="00902A2C"/>
    <w:rsid w:val="00903021"/>
    <w:rsid w:val="00903998"/>
    <w:rsid w:val="00903EB4"/>
    <w:rsid w:val="0090490E"/>
    <w:rsid w:val="00904B19"/>
    <w:rsid w:val="0090527B"/>
    <w:rsid w:val="00905688"/>
    <w:rsid w:val="00905F54"/>
    <w:rsid w:val="0090741D"/>
    <w:rsid w:val="009076D8"/>
    <w:rsid w:val="0090770F"/>
    <w:rsid w:val="009077C2"/>
    <w:rsid w:val="00907CE2"/>
    <w:rsid w:val="00907F9B"/>
    <w:rsid w:val="009100D0"/>
    <w:rsid w:val="00910357"/>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60E"/>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67C3B"/>
    <w:rsid w:val="0097008A"/>
    <w:rsid w:val="0097058A"/>
    <w:rsid w:val="0097074C"/>
    <w:rsid w:val="00970827"/>
    <w:rsid w:val="00970A6C"/>
    <w:rsid w:val="00970D25"/>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D1B"/>
    <w:rsid w:val="009802E5"/>
    <w:rsid w:val="009815F6"/>
    <w:rsid w:val="009817D6"/>
    <w:rsid w:val="009819C3"/>
    <w:rsid w:val="00981E85"/>
    <w:rsid w:val="00982099"/>
    <w:rsid w:val="009820F9"/>
    <w:rsid w:val="009822DF"/>
    <w:rsid w:val="009829A1"/>
    <w:rsid w:val="00982A6A"/>
    <w:rsid w:val="0098301F"/>
    <w:rsid w:val="0098309F"/>
    <w:rsid w:val="00983743"/>
    <w:rsid w:val="009838C1"/>
    <w:rsid w:val="00984B9A"/>
    <w:rsid w:val="00986242"/>
    <w:rsid w:val="0098663C"/>
    <w:rsid w:val="00987286"/>
    <w:rsid w:val="00987EC3"/>
    <w:rsid w:val="00987F30"/>
    <w:rsid w:val="00990D3A"/>
    <w:rsid w:val="00991458"/>
    <w:rsid w:val="00991834"/>
    <w:rsid w:val="00991C56"/>
    <w:rsid w:val="00991DDA"/>
    <w:rsid w:val="00991F02"/>
    <w:rsid w:val="00992970"/>
    <w:rsid w:val="00992ED8"/>
    <w:rsid w:val="009935EB"/>
    <w:rsid w:val="009939FC"/>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59BC"/>
    <w:rsid w:val="009A6A43"/>
    <w:rsid w:val="009A6DB7"/>
    <w:rsid w:val="009A750D"/>
    <w:rsid w:val="009A7979"/>
    <w:rsid w:val="009A7A23"/>
    <w:rsid w:val="009A7F0F"/>
    <w:rsid w:val="009B008A"/>
    <w:rsid w:val="009B05B2"/>
    <w:rsid w:val="009B075D"/>
    <w:rsid w:val="009B0F33"/>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818"/>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17"/>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088"/>
    <w:rsid w:val="009E072E"/>
    <w:rsid w:val="009E0763"/>
    <w:rsid w:val="009E151F"/>
    <w:rsid w:val="009E155F"/>
    <w:rsid w:val="009E15F1"/>
    <w:rsid w:val="009E2079"/>
    <w:rsid w:val="009E2D8D"/>
    <w:rsid w:val="009E2EAD"/>
    <w:rsid w:val="009E2FB5"/>
    <w:rsid w:val="009E2FBE"/>
    <w:rsid w:val="009E2FC1"/>
    <w:rsid w:val="009E364C"/>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1A20"/>
    <w:rsid w:val="009F2DBF"/>
    <w:rsid w:val="009F3061"/>
    <w:rsid w:val="009F35E5"/>
    <w:rsid w:val="009F377C"/>
    <w:rsid w:val="009F38F7"/>
    <w:rsid w:val="009F3E3E"/>
    <w:rsid w:val="009F4306"/>
    <w:rsid w:val="009F4501"/>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CB0"/>
    <w:rsid w:val="00A00D70"/>
    <w:rsid w:val="00A00DD5"/>
    <w:rsid w:val="00A01045"/>
    <w:rsid w:val="00A01DBD"/>
    <w:rsid w:val="00A02315"/>
    <w:rsid w:val="00A03344"/>
    <w:rsid w:val="00A03547"/>
    <w:rsid w:val="00A03886"/>
    <w:rsid w:val="00A0455E"/>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CE6"/>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0AB7"/>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1F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E3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7F1"/>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241"/>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E8C"/>
    <w:rsid w:val="00B06F3B"/>
    <w:rsid w:val="00B0752C"/>
    <w:rsid w:val="00B076BA"/>
    <w:rsid w:val="00B078B7"/>
    <w:rsid w:val="00B07945"/>
    <w:rsid w:val="00B07A5D"/>
    <w:rsid w:val="00B07C0C"/>
    <w:rsid w:val="00B110D9"/>
    <w:rsid w:val="00B1226B"/>
    <w:rsid w:val="00B12540"/>
    <w:rsid w:val="00B12847"/>
    <w:rsid w:val="00B147B4"/>
    <w:rsid w:val="00B14B91"/>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3D7"/>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22B"/>
    <w:rsid w:val="00B475CC"/>
    <w:rsid w:val="00B4777B"/>
    <w:rsid w:val="00B47CE1"/>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635"/>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BCA"/>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4E"/>
    <w:rsid w:val="00BA3DF2"/>
    <w:rsid w:val="00BA45B8"/>
    <w:rsid w:val="00BA4659"/>
    <w:rsid w:val="00BA5394"/>
    <w:rsid w:val="00BA6447"/>
    <w:rsid w:val="00BA6B31"/>
    <w:rsid w:val="00BA6CDE"/>
    <w:rsid w:val="00BA7280"/>
    <w:rsid w:val="00BA7611"/>
    <w:rsid w:val="00BA767B"/>
    <w:rsid w:val="00BA7F1B"/>
    <w:rsid w:val="00BB00B7"/>
    <w:rsid w:val="00BB0623"/>
    <w:rsid w:val="00BB0899"/>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BFC"/>
    <w:rsid w:val="00BC1C50"/>
    <w:rsid w:val="00BC1C6E"/>
    <w:rsid w:val="00BC2F66"/>
    <w:rsid w:val="00BC3349"/>
    <w:rsid w:val="00BC33E8"/>
    <w:rsid w:val="00BC3A0D"/>
    <w:rsid w:val="00BC3B23"/>
    <w:rsid w:val="00BC3E0D"/>
    <w:rsid w:val="00BC3F33"/>
    <w:rsid w:val="00BC3F70"/>
    <w:rsid w:val="00BC411B"/>
    <w:rsid w:val="00BC499E"/>
    <w:rsid w:val="00BC5428"/>
    <w:rsid w:val="00BC5ACA"/>
    <w:rsid w:val="00BC6357"/>
    <w:rsid w:val="00BC6591"/>
    <w:rsid w:val="00BC6745"/>
    <w:rsid w:val="00BC69D9"/>
    <w:rsid w:val="00BC7472"/>
    <w:rsid w:val="00BC7CA8"/>
    <w:rsid w:val="00BD0E50"/>
    <w:rsid w:val="00BD1002"/>
    <w:rsid w:val="00BD1060"/>
    <w:rsid w:val="00BD2A95"/>
    <w:rsid w:val="00BD2CD3"/>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90C"/>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694"/>
    <w:rsid w:val="00C318C4"/>
    <w:rsid w:val="00C31B22"/>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17C"/>
    <w:rsid w:val="00C50430"/>
    <w:rsid w:val="00C504B1"/>
    <w:rsid w:val="00C50DAC"/>
    <w:rsid w:val="00C51793"/>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4F8"/>
    <w:rsid w:val="00C66FE5"/>
    <w:rsid w:val="00C67841"/>
    <w:rsid w:val="00C7060E"/>
    <w:rsid w:val="00C70630"/>
    <w:rsid w:val="00C715B9"/>
    <w:rsid w:val="00C71DD7"/>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98B"/>
    <w:rsid w:val="00C77CD9"/>
    <w:rsid w:val="00C77D1B"/>
    <w:rsid w:val="00C77E34"/>
    <w:rsid w:val="00C806E5"/>
    <w:rsid w:val="00C80890"/>
    <w:rsid w:val="00C80897"/>
    <w:rsid w:val="00C8091F"/>
    <w:rsid w:val="00C80A81"/>
    <w:rsid w:val="00C8133F"/>
    <w:rsid w:val="00C814D4"/>
    <w:rsid w:val="00C81878"/>
    <w:rsid w:val="00C81EE1"/>
    <w:rsid w:val="00C82AA0"/>
    <w:rsid w:val="00C82C6D"/>
    <w:rsid w:val="00C84362"/>
    <w:rsid w:val="00C8436A"/>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74F"/>
    <w:rsid w:val="00CA18C6"/>
    <w:rsid w:val="00CA1D48"/>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44F"/>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332"/>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AD1"/>
    <w:rsid w:val="00CE0FB4"/>
    <w:rsid w:val="00CE147C"/>
    <w:rsid w:val="00CE18BB"/>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5A1"/>
    <w:rsid w:val="00CF1870"/>
    <w:rsid w:val="00CF2815"/>
    <w:rsid w:val="00CF335C"/>
    <w:rsid w:val="00CF356C"/>
    <w:rsid w:val="00CF3AF1"/>
    <w:rsid w:val="00CF4BCF"/>
    <w:rsid w:val="00CF4BEE"/>
    <w:rsid w:val="00CF52D8"/>
    <w:rsid w:val="00CF571C"/>
    <w:rsid w:val="00CF6214"/>
    <w:rsid w:val="00CF6234"/>
    <w:rsid w:val="00CF6510"/>
    <w:rsid w:val="00CF70C4"/>
    <w:rsid w:val="00CF756E"/>
    <w:rsid w:val="00CF7BA2"/>
    <w:rsid w:val="00CF7CC1"/>
    <w:rsid w:val="00CF7E52"/>
    <w:rsid w:val="00CF7FBB"/>
    <w:rsid w:val="00D000F2"/>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195"/>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29D"/>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38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482A"/>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17"/>
    <w:rsid w:val="00D95FA9"/>
    <w:rsid w:val="00D96B82"/>
    <w:rsid w:val="00D9711D"/>
    <w:rsid w:val="00D9735C"/>
    <w:rsid w:val="00D97B82"/>
    <w:rsid w:val="00D97D0E"/>
    <w:rsid w:val="00DA02E3"/>
    <w:rsid w:val="00DA06FC"/>
    <w:rsid w:val="00DA0F13"/>
    <w:rsid w:val="00DA191A"/>
    <w:rsid w:val="00DA269F"/>
    <w:rsid w:val="00DA283E"/>
    <w:rsid w:val="00DA2DE6"/>
    <w:rsid w:val="00DA2F86"/>
    <w:rsid w:val="00DA31B0"/>
    <w:rsid w:val="00DA338A"/>
    <w:rsid w:val="00DA3582"/>
    <w:rsid w:val="00DA36E2"/>
    <w:rsid w:val="00DA3D77"/>
    <w:rsid w:val="00DA4043"/>
    <w:rsid w:val="00DA44DE"/>
    <w:rsid w:val="00DA50AF"/>
    <w:rsid w:val="00DA5118"/>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196"/>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44D5"/>
    <w:rsid w:val="00DE54A4"/>
    <w:rsid w:val="00DE56BD"/>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1BC"/>
    <w:rsid w:val="00DF4DAE"/>
    <w:rsid w:val="00DF63AA"/>
    <w:rsid w:val="00DF6534"/>
    <w:rsid w:val="00DF69E5"/>
    <w:rsid w:val="00DF6E61"/>
    <w:rsid w:val="00DF6FD0"/>
    <w:rsid w:val="00DF76B7"/>
    <w:rsid w:val="00DF7E22"/>
    <w:rsid w:val="00E00258"/>
    <w:rsid w:val="00E00617"/>
    <w:rsid w:val="00E00CED"/>
    <w:rsid w:val="00E01476"/>
    <w:rsid w:val="00E0177B"/>
    <w:rsid w:val="00E0187C"/>
    <w:rsid w:val="00E01C66"/>
    <w:rsid w:val="00E01C69"/>
    <w:rsid w:val="00E01C71"/>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0E3"/>
    <w:rsid w:val="00E374AB"/>
    <w:rsid w:val="00E379F0"/>
    <w:rsid w:val="00E406A7"/>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5E76"/>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77E"/>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BF0"/>
    <w:rsid w:val="00EB7C59"/>
    <w:rsid w:val="00EB7F31"/>
    <w:rsid w:val="00EC02CC"/>
    <w:rsid w:val="00EC0838"/>
    <w:rsid w:val="00EC1CA0"/>
    <w:rsid w:val="00EC1CB3"/>
    <w:rsid w:val="00EC1FA2"/>
    <w:rsid w:val="00EC2276"/>
    <w:rsid w:val="00EC2807"/>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E2B"/>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23"/>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BE8"/>
    <w:rsid w:val="00EE5FE1"/>
    <w:rsid w:val="00EE631E"/>
    <w:rsid w:val="00EE6A67"/>
    <w:rsid w:val="00EE6C49"/>
    <w:rsid w:val="00EE76F7"/>
    <w:rsid w:val="00EF082E"/>
    <w:rsid w:val="00EF0C0D"/>
    <w:rsid w:val="00EF1157"/>
    <w:rsid w:val="00EF1195"/>
    <w:rsid w:val="00EF11F9"/>
    <w:rsid w:val="00EF1540"/>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6DCB"/>
    <w:rsid w:val="00F07B64"/>
    <w:rsid w:val="00F07E1F"/>
    <w:rsid w:val="00F07F51"/>
    <w:rsid w:val="00F1037A"/>
    <w:rsid w:val="00F10765"/>
    <w:rsid w:val="00F108BC"/>
    <w:rsid w:val="00F10CCE"/>
    <w:rsid w:val="00F1164B"/>
    <w:rsid w:val="00F116CC"/>
    <w:rsid w:val="00F117DD"/>
    <w:rsid w:val="00F13E0B"/>
    <w:rsid w:val="00F14018"/>
    <w:rsid w:val="00F1425E"/>
    <w:rsid w:val="00F14447"/>
    <w:rsid w:val="00F14855"/>
    <w:rsid w:val="00F14DFE"/>
    <w:rsid w:val="00F153D1"/>
    <w:rsid w:val="00F15655"/>
    <w:rsid w:val="00F15845"/>
    <w:rsid w:val="00F166D9"/>
    <w:rsid w:val="00F16EC6"/>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17D6"/>
    <w:rsid w:val="00F32CD2"/>
    <w:rsid w:val="00F32E08"/>
    <w:rsid w:val="00F33BB6"/>
    <w:rsid w:val="00F33C64"/>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5BCE"/>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6FC7"/>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1C3B"/>
    <w:rsid w:val="00F92CAF"/>
    <w:rsid w:val="00F93775"/>
    <w:rsid w:val="00F93B9B"/>
    <w:rsid w:val="00F93D3D"/>
    <w:rsid w:val="00F94326"/>
    <w:rsid w:val="00F95116"/>
    <w:rsid w:val="00F959A2"/>
    <w:rsid w:val="00F95CC8"/>
    <w:rsid w:val="00F96365"/>
    <w:rsid w:val="00F96505"/>
    <w:rsid w:val="00F96855"/>
    <w:rsid w:val="00F96D02"/>
    <w:rsid w:val="00F96D0E"/>
    <w:rsid w:val="00F97525"/>
    <w:rsid w:val="00FA0347"/>
    <w:rsid w:val="00FA06A3"/>
    <w:rsid w:val="00FA10DD"/>
    <w:rsid w:val="00FA12E4"/>
    <w:rsid w:val="00FA17BB"/>
    <w:rsid w:val="00FA18C3"/>
    <w:rsid w:val="00FA1B8A"/>
    <w:rsid w:val="00FA25B4"/>
    <w:rsid w:val="00FA3AEE"/>
    <w:rsid w:val="00FA3FE8"/>
    <w:rsid w:val="00FA40C1"/>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2D84"/>
    <w:rsid w:val="00FD3067"/>
    <w:rsid w:val="00FD3769"/>
    <w:rsid w:val="00FD376A"/>
    <w:rsid w:val="00FD41CC"/>
    <w:rsid w:val="00FD44D9"/>
    <w:rsid w:val="00FD4B0C"/>
    <w:rsid w:val="00FD5008"/>
    <w:rsid w:val="00FD5B4C"/>
    <w:rsid w:val="00FD5C55"/>
    <w:rsid w:val="00FD5CF8"/>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213"/>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5450985">
      <w:bodyDiv w:val="1"/>
      <w:marLeft w:val="0"/>
      <w:marRight w:val="0"/>
      <w:marTop w:val="0"/>
      <w:marBottom w:val="0"/>
      <w:divBdr>
        <w:top w:val="none" w:sz="0" w:space="0" w:color="auto"/>
        <w:left w:val="none" w:sz="0" w:space="0" w:color="auto"/>
        <w:bottom w:val="none" w:sz="0" w:space="0" w:color="auto"/>
        <w:right w:val="none" w:sz="0" w:space="0" w:color="auto"/>
      </w:divBdr>
      <w:divsChild>
        <w:div w:id="1513911002">
          <w:marLeft w:val="0"/>
          <w:marRight w:val="0"/>
          <w:marTop w:val="0"/>
          <w:marBottom w:val="0"/>
          <w:divBdr>
            <w:top w:val="none" w:sz="0" w:space="0" w:color="auto"/>
            <w:left w:val="none" w:sz="0" w:space="0" w:color="auto"/>
            <w:bottom w:val="none" w:sz="0" w:space="0" w:color="auto"/>
            <w:right w:val="none" w:sz="0" w:space="0" w:color="auto"/>
          </w:divBdr>
          <w:divsChild>
            <w:div w:id="1563633592">
              <w:marLeft w:val="0"/>
              <w:marRight w:val="0"/>
              <w:marTop w:val="0"/>
              <w:marBottom w:val="0"/>
              <w:divBdr>
                <w:top w:val="single" w:sz="6" w:space="0" w:color="4395FF"/>
                <w:left w:val="single" w:sz="6" w:space="0" w:color="4395FF"/>
                <w:bottom w:val="single" w:sz="6" w:space="0" w:color="4395FF"/>
                <w:right w:val="single" w:sz="6" w:space="0" w:color="4395FF"/>
              </w:divBdr>
              <w:divsChild>
                <w:div w:id="540631713">
                  <w:marLeft w:val="0"/>
                  <w:marRight w:val="0"/>
                  <w:marTop w:val="0"/>
                  <w:marBottom w:val="0"/>
                  <w:divBdr>
                    <w:top w:val="none" w:sz="0" w:space="0" w:color="auto"/>
                    <w:left w:val="none" w:sz="0" w:space="0" w:color="auto"/>
                    <w:bottom w:val="none" w:sz="0" w:space="0" w:color="auto"/>
                    <w:right w:val="none" w:sz="0" w:space="0" w:color="auto"/>
                  </w:divBdr>
                  <w:divsChild>
                    <w:div w:id="206224090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92292866">
          <w:marLeft w:val="0"/>
          <w:marRight w:val="0"/>
          <w:marTop w:val="0"/>
          <w:marBottom w:val="0"/>
          <w:divBdr>
            <w:top w:val="none" w:sz="0" w:space="0" w:color="auto"/>
            <w:left w:val="none" w:sz="0" w:space="0" w:color="auto"/>
            <w:bottom w:val="none" w:sz="0" w:space="0" w:color="auto"/>
            <w:right w:val="none" w:sz="0" w:space="0" w:color="auto"/>
          </w:divBdr>
          <w:divsChild>
            <w:div w:id="293484089">
              <w:marLeft w:val="0"/>
              <w:marRight w:val="0"/>
              <w:marTop w:val="0"/>
              <w:marBottom w:val="0"/>
              <w:divBdr>
                <w:top w:val="none" w:sz="0" w:space="0" w:color="auto"/>
                <w:left w:val="none" w:sz="0" w:space="0" w:color="auto"/>
                <w:bottom w:val="none" w:sz="0" w:space="0" w:color="auto"/>
                <w:right w:val="none" w:sz="0" w:space="0" w:color="auto"/>
              </w:divBdr>
              <w:divsChild>
                <w:div w:id="1685861407">
                  <w:marLeft w:val="0"/>
                  <w:marRight w:val="0"/>
                  <w:marTop w:val="0"/>
                  <w:marBottom w:val="0"/>
                  <w:divBdr>
                    <w:top w:val="none" w:sz="0" w:space="0" w:color="auto"/>
                    <w:left w:val="none" w:sz="0" w:space="0" w:color="auto"/>
                    <w:bottom w:val="none" w:sz="0" w:space="0" w:color="auto"/>
                    <w:right w:val="none" w:sz="0" w:space="0" w:color="auto"/>
                  </w:divBdr>
                  <w:divsChild>
                    <w:div w:id="83946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356513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21E7A-2D89-40C7-A38C-94C15C653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4482</TotalTime>
  <Pages>5</Pages>
  <Words>1851</Words>
  <Characters>10552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12379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222</cp:revision>
  <cp:lastPrinted>2007-04-24T00:59:00Z</cp:lastPrinted>
  <dcterms:created xsi:type="dcterms:W3CDTF">2022-08-09T16:43:00Z</dcterms:created>
  <dcterms:modified xsi:type="dcterms:W3CDTF">2024-02-07T10:49:00Z</dcterms:modified>
</cp:coreProperties>
</file>